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57507" w14:textId="2162A0BB" w:rsidR="008243AB" w:rsidRDefault="008243AB" w:rsidP="008243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#85</w:t>
      </w:r>
      <w:r>
        <w:rPr>
          <w:b/>
          <w:i/>
          <w:noProof/>
          <w:sz w:val="28"/>
        </w:rPr>
        <w:tab/>
      </w:r>
      <w:r w:rsidRPr="001312D5">
        <w:rPr>
          <w:b/>
          <w:i/>
          <w:noProof/>
          <w:sz w:val="28"/>
        </w:rPr>
        <w:t>R4-17</w:t>
      </w:r>
      <w:r>
        <w:rPr>
          <w:b/>
          <w:i/>
          <w:noProof/>
          <w:sz w:val="28"/>
        </w:rPr>
        <w:t>1</w:t>
      </w:r>
      <w:r w:rsidR="00CB5A6B">
        <w:rPr>
          <w:b/>
          <w:i/>
          <w:noProof/>
          <w:sz w:val="28"/>
        </w:rPr>
        <w:t>3777</w:t>
      </w:r>
      <w:bookmarkStart w:id="0" w:name="_GoBack"/>
      <w:bookmarkEnd w:id="0"/>
    </w:p>
    <w:p w14:paraId="54B779BD" w14:textId="77777777" w:rsidR="008243AB" w:rsidRDefault="008243AB" w:rsidP="008243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– 1</w:t>
      </w:r>
      <w:r w:rsidRPr="00F221F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Dec, 2017</w:t>
      </w:r>
    </w:p>
    <w:p w14:paraId="1DC62C97" w14:textId="77777777" w:rsidR="008243AB" w:rsidRPr="007B7496" w:rsidRDefault="008243AB" w:rsidP="008243AB">
      <w:pPr>
        <w:pStyle w:val="Header"/>
        <w:rPr>
          <w:bCs/>
          <w:sz w:val="24"/>
          <w:lang w:eastAsia="ja-JP"/>
        </w:rPr>
      </w:pPr>
    </w:p>
    <w:p w14:paraId="56A96A08" w14:textId="77777777" w:rsidR="008243AB" w:rsidRPr="00F174DB" w:rsidRDefault="008243AB" w:rsidP="008243A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1"/>
      <w:bookmarkEnd w:id="2"/>
      <w:r>
        <w:rPr>
          <w:rFonts w:ascii="Arial" w:hAnsi="Arial" w:cs="Arial"/>
          <w:b/>
          <w:bCs/>
          <w:sz w:val="24"/>
        </w:rPr>
        <w:t xml:space="preserve">, Nokia Shanghai Bell </w:t>
      </w:r>
    </w:p>
    <w:p w14:paraId="3C559231" w14:textId="488AAF11" w:rsidR="008243AB" w:rsidRPr="0007647F" w:rsidRDefault="008243AB" w:rsidP="008243AB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Sync raster structure to support both </w:t>
      </w:r>
      <w:r w:rsidR="0024587B">
        <w:rPr>
          <w:rFonts w:ascii="Arial" w:hAnsi="Arial" w:cs="Arial"/>
          <w:b/>
          <w:bCs/>
          <w:sz w:val="24"/>
        </w:rPr>
        <w:t xml:space="preserve">SCS-based </w:t>
      </w:r>
      <w:r>
        <w:rPr>
          <w:rFonts w:ascii="Arial" w:hAnsi="Arial" w:cs="Arial"/>
          <w:b/>
          <w:bCs/>
          <w:sz w:val="24"/>
        </w:rPr>
        <w:t>and 100kHz channel raster for FR1 bands</w:t>
      </w:r>
    </w:p>
    <w:p w14:paraId="39D6411C" w14:textId="398CD329" w:rsidR="008243AB" w:rsidRPr="007B7496" w:rsidRDefault="008243AB" w:rsidP="008243AB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9.3.2</w:t>
      </w:r>
      <w:r w:rsidR="0039694C">
        <w:rPr>
          <w:rFonts w:cs="Arial"/>
          <w:b/>
          <w:bCs/>
          <w:sz w:val="24"/>
        </w:rPr>
        <w:t>.2</w:t>
      </w:r>
    </w:p>
    <w:p w14:paraId="6B8CAACF" w14:textId="77777777" w:rsidR="008243AB" w:rsidRPr="007B7496" w:rsidRDefault="008243AB" w:rsidP="008243AB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Approval</w:t>
      </w:r>
    </w:p>
    <w:p w14:paraId="0E81A6A9" w14:textId="77777777" w:rsidR="008243AB" w:rsidRPr="007B7496" w:rsidRDefault="008243AB" w:rsidP="008243AB">
      <w:pPr>
        <w:pStyle w:val="Heading1"/>
      </w:pPr>
      <w:r w:rsidRPr="007B7496">
        <w:t>1</w:t>
      </w:r>
      <w:r w:rsidRPr="007B7496">
        <w:tab/>
        <w:t>Introduction</w:t>
      </w:r>
    </w:p>
    <w:p w14:paraId="1EE364C2" w14:textId="77777777" w:rsidR="008243AB" w:rsidRPr="00692319" w:rsidRDefault="00021732" w:rsidP="008243AB">
      <w:pPr>
        <w:rPr>
          <w:rFonts w:ascii="Arial" w:hAnsi="Arial" w:cs="Arial"/>
          <w:sz w:val="20"/>
          <w:szCs w:val="20"/>
        </w:rPr>
      </w:pPr>
      <w:bookmarkStart w:id="3" w:name="_Hlk498013180"/>
      <w:bookmarkStart w:id="4" w:name="OLE_LINK13"/>
      <w:bookmarkStart w:id="5" w:name="OLE_LINK14"/>
      <w:r>
        <w:rPr>
          <w:rFonts w:ascii="Arial" w:hAnsi="Arial" w:cs="Arial"/>
          <w:sz w:val="20"/>
          <w:szCs w:val="20"/>
        </w:rPr>
        <w:t>T</w:t>
      </w:r>
      <w:r w:rsidR="008243AB" w:rsidRPr="00692319">
        <w:rPr>
          <w:rFonts w:ascii="Arial" w:hAnsi="Arial" w:cs="Arial"/>
          <w:sz w:val="20"/>
          <w:szCs w:val="20"/>
        </w:rPr>
        <w:t>he channel raster</w:t>
      </w:r>
      <w:r w:rsidR="008243AB">
        <w:rPr>
          <w:rFonts w:ascii="Arial" w:hAnsi="Arial" w:cs="Arial"/>
          <w:sz w:val="20"/>
          <w:szCs w:val="20"/>
        </w:rPr>
        <w:t xml:space="preserve"> for FR1 band</w:t>
      </w:r>
      <w:r>
        <w:rPr>
          <w:rFonts w:ascii="Arial" w:hAnsi="Arial" w:cs="Arial"/>
          <w:sz w:val="20"/>
          <w:szCs w:val="20"/>
        </w:rPr>
        <w:t>s</w:t>
      </w:r>
      <w:r w:rsidR="008243AB" w:rsidRPr="00692319">
        <w:rPr>
          <w:rFonts w:ascii="Arial" w:hAnsi="Arial" w:cs="Arial"/>
          <w:sz w:val="20"/>
          <w:szCs w:val="20"/>
        </w:rPr>
        <w:t xml:space="preserve"> is </w:t>
      </w:r>
      <w:r w:rsidR="008243AB">
        <w:rPr>
          <w:rFonts w:ascii="Arial" w:hAnsi="Arial" w:cs="Arial"/>
          <w:sz w:val="20"/>
          <w:szCs w:val="20"/>
        </w:rPr>
        <w:t xml:space="preserve">agreed to be </w:t>
      </w:r>
      <w:r w:rsidR="008243AB" w:rsidRPr="00692319">
        <w:rPr>
          <w:rFonts w:ascii="Arial" w:hAnsi="Arial" w:cs="Arial"/>
          <w:sz w:val="20"/>
          <w:szCs w:val="20"/>
        </w:rPr>
        <w:t xml:space="preserve">100kHz for LTE </w:t>
      </w:r>
      <w:proofErr w:type="spellStart"/>
      <w:r w:rsidR="008243AB" w:rsidRPr="00692319">
        <w:rPr>
          <w:rFonts w:ascii="Arial" w:hAnsi="Arial" w:cs="Arial"/>
          <w:sz w:val="20"/>
          <w:szCs w:val="20"/>
        </w:rPr>
        <w:t>refarming</w:t>
      </w:r>
      <w:proofErr w:type="spellEnd"/>
      <w:r w:rsidR="008243AB" w:rsidRPr="00692319">
        <w:rPr>
          <w:rFonts w:ascii="Arial" w:hAnsi="Arial" w:cs="Arial"/>
          <w:sz w:val="20"/>
          <w:szCs w:val="20"/>
        </w:rPr>
        <w:t xml:space="preserve"> bands below 2.4GHz and 15kHz </w:t>
      </w:r>
      <w:r w:rsidR="008243AB">
        <w:rPr>
          <w:rFonts w:ascii="Arial" w:hAnsi="Arial" w:cs="Arial"/>
          <w:sz w:val="20"/>
          <w:szCs w:val="20"/>
        </w:rPr>
        <w:t xml:space="preserve">for the bands </w:t>
      </w:r>
      <w:r w:rsidR="008243AB" w:rsidRPr="00692319">
        <w:rPr>
          <w:rFonts w:ascii="Arial" w:hAnsi="Arial" w:cs="Arial"/>
          <w:sz w:val="20"/>
          <w:szCs w:val="20"/>
        </w:rPr>
        <w:t>above 2.6GHz.</w:t>
      </w:r>
      <w:r w:rsidR="008243AB">
        <w:rPr>
          <w:rFonts w:ascii="Arial" w:hAnsi="Arial" w:cs="Arial"/>
          <w:sz w:val="20"/>
          <w:szCs w:val="20"/>
        </w:rPr>
        <w:t xml:space="preserve"> [1,2]</w:t>
      </w:r>
    </w:p>
    <w:p w14:paraId="149D2545" w14:textId="20AF2DD6" w:rsidR="008243AB" w:rsidRPr="00692319" w:rsidRDefault="008243AB" w:rsidP="008243AB">
      <w:pPr>
        <w:rPr>
          <w:rFonts w:ascii="Arial" w:hAnsi="Arial" w:cs="Arial"/>
          <w:sz w:val="20"/>
          <w:szCs w:val="20"/>
        </w:rPr>
      </w:pPr>
      <w:bookmarkStart w:id="6" w:name="_Hlk498013370"/>
      <w:bookmarkEnd w:id="3"/>
      <w:r w:rsidRPr="00692319">
        <w:rPr>
          <w:rFonts w:ascii="Arial" w:hAnsi="Arial" w:cs="Arial"/>
          <w:sz w:val="20"/>
          <w:szCs w:val="20"/>
        </w:rPr>
        <w:t xml:space="preserve">In the meantime, RAN1 has agreed to use 20 PRBs for </w:t>
      </w:r>
      <w:r w:rsidR="000D1AFE">
        <w:rPr>
          <w:rFonts w:ascii="Arial" w:hAnsi="Arial" w:cs="Arial"/>
          <w:sz w:val="20"/>
          <w:szCs w:val="20"/>
        </w:rPr>
        <w:t xml:space="preserve">the </w:t>
      </w:r>
      <w:r w:rsidRPr="00692319">
        <w:rPr>
          <w:rFonts w:ascii="Arial" w:hAnsi="Arial" w:cs="Arial"/>
          <w:sz w:val="20"/>
          <w:szCs w:val="20"/>
        </w:rPr>
        <w:t xml:space="preserve">sync signal block [3]. This new agreement provides an opportunity to </w:t>
      </w:r>
      <w:r w:rsidR="00A66FB5">
        <w:rPr>
          <w:rFonts w:ascii="Arial" w:hAnsi="Arial" w:cs="Arial"/>
          <w:sz w:val="20"/>
          <w:szCs w:val="20"/>
        </w:rPr>
        <w:t>support</w:t>
      </w:r>
      <w:r w:rsidRPr="00692319">
        <w:rPr>
          <w:rFonts w:ascii="Arial" w:hAnsi="Arial" w:cs="Arial"/>
          <w:sz w:val="20"/>
          <w:szCs w:val="20"/>
        </w:rPr>
        <w:t xml:space="preserve"> the </w:t>
      </w:r>
      <w:r w:rsidR="0024587B">
        <w:rPr>
          <w:rFonts w:ascii="Arial" w:hAnsi="Arial" w:cs="Arial"/>
          <w:sz w:val="20"/>
          <w:szCs w:val="20"/>
        </w:rPr>
        <w:t>SCS-</w:t>
      </w:r>
      <w:r w:rsidRPr="00692319">
        <w:rPr>
          <w:rFonts w:ascii="Arial" w:hAnsi="Arial" w:cs="Arial"/>
          <w:sz w:val="20"/>
          <w:szCs w:val="20"/>
        </w:rPr>
        <w:t>based raster and 100kHz channel raster</w:t>
      </w:r>
      <w:r>
        <w:rPr>
          <w:rFonts w:ascii="Arial" w:hAnsi="Arial" w:cs="Arial"/>
          <w:sz w:val="20"/>
          <w:szCs w:val="20"/>
        </w:rPr>
        <w:t xml:space="preserve"> with a single sync raster structure</w:t>
      </w:r>
      <w:r w:rsidRPr="00692319">
        <w:rPr>
          <w:rFonts w:ascii="Arial" w:hAnsi="Arial" w:cs="Arial"/>
          <w:sz w:val="20"/>
          <w:szCs w:val="20"/>
        </w:rPr>
        <w:t>. In this paper, a new concept</w:t>
      </w:r>
      <w:r>
        <w:rPr>
          <w:rFonts w:ascii="Arial" w:hAnsi="Arial" w:cs="Arial"/>
          <w:sz w:val="20"/>
          <w:szCs w:val="20"/>
        </w:rPr>
        <w:t xml:space="preserve"> of the sync raster is proposed to support </w:t>
      </w:r>
      <w:r w:rsidR="0024587B">
        <w:rPr>
          <w:rFonts w:ascii="Arial" w:hAnsi="Arial" w:cs="Arial"/>
          <w:sz w:val="20"/>
          <w:szCs w:val="20"/>
        </w:rPr>
        <w:t xml:space="preserve">SCS-based </w:t>
      </w:r>
      <w:r>
        <w:rPr>
          <w:rFonts w:ascii="Arial" w:hAnsi="Arial" w:cs="Arial"/>
          <w:sz w:val="20"/>
          <w:szCs w:val="20"/>
        </w:rPr>
        <w:t>and 100kHz channel raster</w:t>
      </w:r>
      <w:r w:rsidR="00517D7D">
        <w:rPr>
          <w:rFonts w:ascii="Arial" w:hAnsi="Arial" w:cs="Arial"/>
          <w:sz w:val="20"/>
          <w:szCs w:val="20"/>
        </w:rPr>
        <w:t>.</w:t>
      </w:r>
    </w:p>
    <w:bookmarkEnd w:id="4"/>
    <w:bookmarkEnd w:id="5"/>
    <w:bookmarkEnd w:id="6"/>
    <w:p w14:paraId="6BAB83C8" w14:textId="77777777" w:rsidR="008243AB" w:rsidRDefault="008243AB" w:rsidP="008243AB">
      <w:pPr>
        <w:pStyle w:val="Heading1"/>
      </w:pPr>
      <w:r>
        <w:t>2</w:t>
      </w:r>
      <w:r>
        <w:tab/>
        <w:t>Discussion</w:t>
      </w:r>
    </w:p>
    <w:p w14:paraId="2DEB86F2" w14:textId="77777777" w:rsidR="00021732" w:rsidRDefault="00021732" w:rsidP="0002173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According to the latest assumptions of band specific minimum channel bandwidth and sync SCS [4], we discuss two cases in clause 2.1 and 2.2, i.e.,</w:t>
      </w:r>
    </w:p>
    <w:p w14:paraId="3FA4ABFC" w14:textId="77777777" w:rsidR="00021732" w:rsidRDefault="00021732" w:rsidP="00021732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021732">
        <w:rPr>
          <w:rFonts w:ascii="Arial" w:hAnsi="Arial" w:cs="Arial"/>
          <w:sz w:val="20"/>
          <w:szCs w:val="20"/>
        </w:rPr>
        <w:t>15kHz sync SCS with</w:t>
      </w:r>
      <w:r>
        <w:rPr>
          <w:rFonts w:ascii="Arial" w:hAnsi="Arial" w:cs="Arial"/>
          <w:sz w:val="20"/>
          <w:szCs w:val="20"/>
        </w:rPr>
        <w:t xml:space="preserve"> 5MHz minimum channel bandwidth</w:t>
      </w:r>
    </w:p>
    <w:p w14:paraId="2B66B39F" w14:textId="77777777" w:rsidR="00021732" w:rsidRPr="00021732" w:rsidRDefault="00021732" w:rsidP="00021732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021732">
        <w:rPr>
          <w:rFonts w:ascii="Arial" w:hAnsi="Arial" w:cs="Arial"/>
          <w:sz w:val="20"/>
          <w:szCs w:val="20"/>
        </w:rPr>
        <w:t>30kHz sync SCS with 10MHz minimum channel bandwidth</w:t>
      </w:r>
    </w:p>
    <w:p w14:paraId="1E05A2C5" w14:textId="77777777" w:rsidR="00021732" w:rsidRPr="00021732" w:rsidRDefault="00021732" w:rsidP="00021732">
      <w:pPr>
        <w:rPr>
          <w:rFonts w:ascii="Arial" w:hAnsi="Arial" w:cs="Arial"/>
          <w:sz w:val="20"/>
          <w:szCs w:val="20"/>
        </w:rPr>
      </w:pPr>
    </w:p>
    <w:p w14:paraId="59422865" w14:textId="77777777" w:rsidR="009A6FB5" w:rsidRPr="009A6FB5" w:rsidRDefault="009A6FB5" w:rsidP="009A6FB5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bookmarkStart w:id="7" w:name="_Hlk498421865"/>
      <w:r>
        <w:rPr>
          <w:rFonts w:ascii="Arial" w:eastAsia="Times New Roman" w:hAnsi="Arial" w:cs="Arial"/>
          <w:sz w:val="28"/>
          <w:szCs w:val="28"/>
        </w:rPr>
        <w:t>2.1</w:t>
      </w:r>
      <w:r>
        <w:rPr>
          <w:rFonts w:ascii="Arial" w:eastAsia="Times New Roman" w:hAnsi="Arial" w:cs="Arial"/>
          <w:sz w:val="28"/>
          <w:szCs w:val="28"/>
        </w:rPr>
        <w:tab/>
      </w:r>
      <w:r w:rsidRPr="009A6FB5">
        <w:rPr>
          <w:rFonts w:ascii="Arial" w:hAnsi="Arial" w:cs="Arial"/>
          <w:sz w:val="28"/>
          <w:szCs w:val="28"/>
        </w:rPr>
        <w:t xml:space="preserve">The case of </w:t>
      </w:r>
      <w:r w:rsidR="00021732" w:rsidRPr="009A6FB5">
        <w:rPr>
          <w:rFonts w:ascii="Arial" w:hAnsi="Arial" w:cs="Arial"/>
          <w:sz w:val="28"/>
          <w:szCs w:val="28"/>
        </w:rPr>
        <w:t>15kHz Sync SCS</w:t>
      </w:r>
      <w:r w:rsidR="00021732">
        <w:rPr>
          <w:rFonts w:ascii="Arial" w:hAnsi="Arial" w:cs="Arial"/>
          <w:sz w:val="28"/>
          <w:szCs w:val="28"/>
        </w:rPr>
        <w:t xml:space="preserve"> with </w:t>
      </w:r>
      <w:r w:rsidRPr="009A6FB5">
        <w:rPr>
          <w:rFonts w:ascii="Arial" w:hAnsi="Arial" w:cs="Arial"/>
          <w:sz w:val="28"/>
          <w:szCs w:val="28"/>
        </w:rPr>
        <w:t>5MHz minimum channel bandwidth</w:t>
      </w:r>
    </w:p>
    <w:p w14:paraId="5A1499CF" w14:textId="77777777" w:rsidR="001D7659" w:rsidRDefault="001D7659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635D8259" w14:textId="77777777" w:rsidR="002F1E51" w:rsidRPr="0028533A" w:rsidRDefault="002F1E51" w:rsidP="002F1E5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8" w:name="_Hlk498041015"/>
      <w:r w:rsidRPr="0028533A">
        <w:rPr>
          <w:rFonts w:ascii="Arial" w:eastAsia="Times New Roman" w:hAnsi="Arial" w:cs="Arial"/>
          <w:sz w:val="24"/>
          <w:szCs w:val="24"/>
        </w:rPr>
        <w:t>2.1.1 Maximum Sync raster for 100kHz channel raster</w:t>
      </w:r>
    </w:p>
    <w:p w14:paraId="155E7C9B" w14:textId="77777777" w:rsidR="002F1E51" w:rsidRPr="00697E36" w:rsidRDefault="002F1E51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64DF0BD7" w14:textId="77777777" w:rsidR="00697E36" w:rsidRPr="00697E36" w:rsidRDefault="00697E36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For</w:t>
      </w:r>
    </w:p>
    <w:p w14:paraId="5BD62686" w14:textId="77777777" w:rsidR="00697E36" w:rsidRPr="00697E36" w:rsidRDefault="00697E36" w:rsidP="008243AB">
      <w:pPr>
        <w:numPr>
          <w:ilvl w:val="0"/>
          <w:numId w:val="2"/>
        </w:num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the channel raster C</w:t>
      </w:r>
      <w:r w:rsidRPr="00697E36">
        <w:rPr>
          <w:rFonts w:ascii="Arial" w:eastAsia="Times New Roman" w:hAnsi="Arial" w:cs="Arial"/>
          <w:sz w:val="20"/>
          <w:szCs w:val="21"/>
          <w:vertAlign w:val="subscript"/>
        </w:rPr>
        <w:t>1</w:t>
      </w:r>
      <w:r w:rsidRPr="00697E36">
        <w:rPr>
          <w:rFonts w:ascii="Arial" w:eastAsia="Times New Roman" w:hAnsi="Arial" w:cs="Arial"/>
          <w:sz w:val="20"/>
          <w:szCs w:val="21"/>
        </w:rPr>
        <w:t xml:space="preserve"> = 100 kHz,</w:t>
      </w:r>
    </w:p>
    <w:p w14:paraId="4190C057" w14:textId="77777777" w:rsidR="00697E36" w:rsidRPr="00697E36" w:rsidRDefault="00697E36" w:rsidP="008243AB">
      <w:pPr>
        <w:numPr>
          <w:ilvl w:val="0"/>
          <w:numId w:val="2"/>
        </w:num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the subcarrier spacing SCS = 15 kHz,</w:t>
      </w:r>
    </w:p>
    <w:p w14:paraId="692FA564" w14:textId="77777777" w:rsidR="00697E36" w:rsidRPr="00697E36" w:rsidRDefault="00697E36" w:rsidP="008243AB">
      <w:pPr>
        <w:numPr>
          <w:ilvl w:val="0"/>
          <w:numId w:val="2"/>
        </w:num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a minimum carrier bandwidth of 5 MHz with 25 PRBs that is D = (25-</w:t>
      </w:r>
      <w:proofErr w:type="gramStart"/>
      <w:r w:rsidRPr="00697E36">
        <w:rPr>
          <w:rFonts w:ascii="Arial" w:eastAsia="Times New Roman" w:hAnsi="Arial" w:cs="Arial"/>
          <w:sz w:val="20"/>
          <w:szCs w:val="21"/>
        </w:rPr>
        <w:t>20)·</w:t>
      </w:r>
      <w:proofErr w:type="gramEnd"/>
      <w:r w:rsidRPr="00697E36">
        <w:rPr>
          <w:rFonts w:ascii="Arial" w:eastAsia="Times New Roman" w:hAnsi="Arial" w:cs="Arial"/>
          <w:sz w:val="20"/>
          <w:szCs w:val="21"/>
        </w:rPr>
        <w:t>180 kHz = 900 kHz wider than the 20 PRBs wide synchronization signal block (SSB),</w:t>
      </w:r>
    </w:p>
    <w:p w14:paraId="63E8DAB9" w14:textId="15332EB6" w:rsidR="00697E36" w:rsidRDefault="00697E36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 xml:space="preserve">one synchronization frequency will, by shifting the SSB inside the carrier by multiples of </w:t>
      </w:r>
      <w:r w:rsidR="00B64F9E">
        <w:rPr>
          <w:rFonts w:ascii="Arial" w:eastAsia="Times New Roman" w:hAnsi="Arial" w:cs="Arial"/>
          <w:sz w:val="20"/>
          <w:szCs w:val="21"/>
        </w:rPr>
        <w:t xml:space="preserve">the </w:t>
      </w:r>
      <w:r w:rsidRPr="00697E36">
        <w:rPr>
          <w:rFonts w:ascii="Arial" w:eastAsia="Times New Roman" w:hAnsi="Arial" w:cs="Arial"/>
          <w:sz w:val="20"/>
          <w:szCs w:val="21"/>
        </w:rPr>
        <w:t>SCS, allow for the offsets falling onto the channel raster C</w:t>
      </w:r>
      <w:r w:rsidRPr="00697E36">
        <w:rPr>
          <w:rFonts w:ascii="Arial" w:eastAsia="Times New Roman" w:hAnsi="Arial" w:cs="Arial"/>
          <w:sz w:val="20"/>
          <w:szCs w:val="21"/>
          <w:vertAlign w:val="subscript"/>
        </w:rPr>
        <w:t>1</w:t>
      </w:r>
      <w:r w:rsidRPr="00697E36">
        <w:rPr>
          <w:rFonts w:ascii="Arial" w:eastAsia="Times New Roman" w:hAnsi="Arial" w:cs="Arial"/>
          <w:sz w:val="20"/>
          <w:szCs w:val="21"/>
        </w:rPr>
        <w:t xml:space="preserve"> of 300 kHz, 600 kHz and 900 kHz. By adding a 2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nd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that is 100 kHz higher than the first one, the offsets relative to the 1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st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of 100 kHz, 400 kHz, 700 kHz and 1000 kHz can be achieved. Similarly, by adding a 3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rd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that is 200 kHz higher than the first synchronization frequency, the offsets relative to the 1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st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of 200 kHz, 500 kHz, 800 kHz and 1100 kHz can be achieved. For offsets of 1200 to 2300 kHz, another 3 synchronization frequencies will be needed.</w:t>
      </w:r>
    </w:p>
    <w:p w14:paraId="6793C312" w14:textId="09D568B9" w:rsidR="00C70B50" w:rsidRDefault="00C70B50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5B1F3A87" w14:textId="259E25EA" w:rsidR="009B79AE" w:rsidRDefault="009B79AE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>
        <w:rPr>
          <w:rFonts w:ascii="Arial" w:eastAsia="Times New Roman" w:hAnsi="Arial" w:cs="Arial"/>
          <w:sz w:val="20"/>
          <w:szCs w:val="21"/>
        </w:rPr>
        <w:t xml:space="preserve">Table 1: </w:t>
      </w:r>
      <w:r w:rsidR="00CF4FD8">
        <w:rPr>
          <w:rFonts w:ascii="Arial" w:eastAsia="Times New Roman" w:hAnsi="Arial" w:cs="Arial"/>
          <w:sz w:val="20"/>
          <w:szCs w:val="21"/>
        </w:rPr>
        <w:t>S</w:t>
      </w:r>
      <w:r w:rsidR="00016A22">
        <w:rPr>
          <w:rFonts w:ascii="Arial" w:eastAsia="Times New Roman" w:hAnsi="Arial" w:cs="Arial"/>
          <w:sz w:val="20"/>
          <w:szCs w:val="21"/>
        </w:rPr>
        <w:t>ync frequencies relative to a start frequenc</w:t>
      </w:r>
      <w:r w:rsidR="00CF4FD8">
        <w:rPr>
          <w:rFonts w:ascii="Arial" w:eastAsia="Times New Roman" w:hAnsi="Arial" w:cs="Arial"/>
          <w:sz w:val="20"/>
          <w:szCs w:val="21"/>
        </w:rPr>
        <w:t>y</w:t>
      </w:r>
      <w:r w:rsidR="00F04B76">
        <w:rPr>
          <w:rFonts w:ascii="Arial" w:eastAsia="Times New Roman" w:hAnsi="Arial" w:cs="Arial"/>
          <w:sz w:val="20"/>
          <w:szCs w:val="21"/>
        </w:rPr>
        <w:t>,</w:t>
      </w:r>
      <w:r w:rsidR="00016A22">
        <w:rPr>
          <w:rFonts w:ascii="Arial" w:eastAsia="Times New Roman" w:hAnsi="Arial" w:cs="Arial"/>
          <w:sz w:val="20"/>
          <w:szCs w:val="21"/>
        </w:rPr>
        <w:t xml:space="preserve"> and possible channel frequency shifts </w:t>
      </w:r>
      <w:r w:rsidR="00CF4FD8">
        <w:rPr>
          <w:rFonts w:ascii="Arial" w:eastAsia="Times New Roman" w:hAnsi="Arial" w:cs="Arial"/>
          <w:sz w:val="20"/>
          <w:szCs w:val="21"/>
        </w:rPr>
        <w:t>by shifting</w:t>
      </w:r>
      <w:r w:rsidR="00016A22">
        <w:rPr>
          <w:rFonts w:ascii="Arial" w:eastAsia="Times New Roman" w:hAnsi="Arial" w:cs="Arial"/>
          <w:sz w:val="20"/>
          <w:szCs w:val="21"/>
        </w:rPr>
        <w:t xml:space="preserve"> the SSB </w:t>
      </w:r>
      <w:r w:rsidR="004410FB">
        <w:rPr>
          <w:rFonts w:ascii="Arial" w:eastAsia="Times New Roman" w:hAnsi="Arial" w:cs="Arial"/>
          <w:sz w:val="20"/>
          <w:szCs w:val="21"/>
        </w:rPr>
        <w:t xml:space="preserve">by multiples of 15 kHz </w:t>
      </w:r>
      <w:r w:rsidR="00016A22">
        <w:rPr>
          <w:rFonts w:ascii="Arial" w:eastAsia="Times New Roman" w:hAnsi="Arial" w:cs="Arial"/>
          <w:sz w:val="20"/>
          <w:szCs w:val="21"/>
        </w:rPr>
        <w:t xml:space="preserve">from the right-hand edge of the </w:t>
      </w:r>
      <w:r w:rsidR="004410FB">
        <w:rPr>
          <w:rFonts w:ascii="Arial" w:eastAsia="Times New Roman" w:hAnsi="Arial" w:cs="Arial"/>
          <w:sz w:val="20"/>
          <w:szCs w:val="21"/>
        </w:rPr>
        <w:t xml:space="preserve">5 MHz </w:t>
      </w:r>
      <w:r w:rsidR="00016A22">
        <w:rPr>
          <w:rFonts w:ascii="Arial" w:eastAsia="Times New Roman" w:hAnsi="Arial" w:cs="Arial"/>
          <w:sz w:val="20"/>
          <w:szCs w:val="21"/>
        </w:rPr>
        <w:t>carrier's 25 PRBs to the left</w:t>
      </w:r>
      <w:r w:rsidR="00CF4FD8">
        <w:rPr>
          <w:rFonts w:ascii="Arial" w:eastAsia="Times New Roman" w:hAnsi="Arial" w:cs="Arial"/>
          <w:sz w:val="20"/>
          <w:szCs w:val="21"/>
        </w:rPr>
        <w:t>-</w:t>
      </w:r>
      <w:r w:rsidR="00016A22">
        <w:rPr>
          <w:rFonts w:ascii="Arial" w:eastAsia="Times New Roman" w:hAnsi="Arial" w:cs="Arial"/>
          <w:sz w:val="20"/>
          <w:szCs w:val="21"/>
        </w:rPr>
        <w:t>hand edge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5"/>
      </w:tblGrid>
      <w:tr w:rsidR="00C70B50" w14:paraId="713CCF2B" w14:textId="77777777" w:rsidTr="004F4E65">
        <w:tc>
          <w:tcPr>
            <w:tcW w:w="2263" w:type="dxa"/>
          </w:tcPr>
          <w:p w14:paraId="02C926E2" w14:textId="25323A36" w:rsidR="00C70B50" w:rsidRDefault="00C70B50" w:rsidP="008243AB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Sync frequency</w:t>
            </w:r>
            <w:r w:rsidR="004944B2">
              <w:rPr>
                <w:rFonts w:ascii="Arial" w:eastAsia="Times New Roman" w:hAnsi="Arial" w:cs="Arial"/>
                <w:sz w:val="20"/>
                <w:szCs w:val="21"/>
              </w:rPr>
              <w:t xml:space="preserve"> offset to a start position [kHz]</w:t>
            </w:r>
          </w:p>
        </w:tc>
        <w:tc>
          <w:tcPr>
            <w:tcW w:w="7365" w:type="dxa"/>
          </w:tcPr>
          <w:p w14:paraId="79E56ABD" w14:textId="67AA5F74" w:rsidR="00C70B50" w:rsidRDefault="00C20D81" w:rsidP="008243AB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Channel frequency shifts by assuming different SSB positions inside the carrier's 25 PRBs</w:t>
            </w:r>
            <w:r w:rsidR="004944B2">
              <w:rPr>
                <w:rFonts w:ascii="Arial" w:eastAsia="Times New Roman" w:hAnsi="Arial" w:cs="Arial"/>
                <w:sz w:val="20"/>
                <w:szCs w:val="21"/>
              </w:rPr>
              <w:t xml:space="preserve"> (only those relevant for the desired channel raster of 100 kHz) [kHz]</w:t>
            </w:r>
          </w:p>
        </w:tc>
      </w:tr>
      <w:tr w:rsidR="00C70B50" w14:paraId="249D18D0" w14:textId="77777777" w:rsidTr="004F4E65">
        <w:tc>
          <w:tcPr>
            <w:tcW w:w="2263" w:type="dxa"/>
            <w:shd w:val="clear" w:color="auto" w:fill="DEEAF6" w:themeFill="accent5" w:themeFillTint="33"/>
          </w:tcPr>
          <w:p w14:paraId="44E494CA" w14:textId="3DB78A93" w:rsidR="00C70B50" w:rsidRDefault="004944B2" w:rsidP="004F4E65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102CE014" w14:textId="43038D11" w:rsidR="00C70B50" w:rsidRDefault="004944B2" w:rsidP="008243AB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0, 300, 600, 900</w:t>
            </w:r>
          </w:p>
        </w:tc>
      </w:tr>
      <w:tr w:rsidR="00C70B50" w14:paraId="29A269BD" w14:textId="77777777" w:rsidTr="004F4E65">
        <w:tc>
          <w:tcPr>
            <w:tcW w:w="2263" w:type="dxa"/>
            <w:shd w:val="clear" w:color="auto" w:fill="DEEAF6" w:themeFill="accent5" w:themeFillTint="33"/>
          </w:tcPr>
          <w:p w14:paraId="39CDAA38" w14:textId="7D13E5EC" w:rsidR="00C70B50" w:rsidRDefault="004944B2" w:rsidP="004F4E65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100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22080B33" w14:textId="65CA83AE" w:rsidR="00C70B50" w:rsidRDefault="004944B2" w:rsidP="008243AB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100, 400, 700, 1000</w:t>
            </w:r>
          </w:p>
        </w:tc>
      </w:tr>
      <w:tr w:rsidR="00C70B50" w14:paraId="74AB094F" w14:textId="77777777" w:rsidTr="004F4E65">
        <w:tc>
          <w:tcPr>
            <w:tcW w:w="2263" w:type="dxa"/>
            <w:shd w:val="clear" w:color="auto" w:fill="DEEAF6" w:themeFill="accent5" w:themeFillTint="33"/>
          </w:tcPr>
          <w:p w14:paraId="56BF32B4" w14:textId="16588DD8" w:rsidR="00C70B50" w:rsidRDefault="004944B2" w:rsidP="004F4E65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200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00090254" w14:textId="708B7C11" w:rsidR="00C70B50" w:rsidRDefault="004944B2" w:rsidP="008243AB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200, 500, 800, 1100</w:t>
            </w:r>
          </w:p>
        </w:tc>
      </w:tr>
      <w:tr w:rsidR="00C70B50" w14:paraId="5735064A" w14:textId="77777777" w:rsidTr="004F4E65">
        <w:tc>
          <w:tcPr>
            <w:tcW w:w="2263" w:type="dxa"/>
          </w:tcPr>
          <w:p w14:paraId="60910FC3" w14:textId="5ACF1C8D" w:rsidR="00C70B50" w:rsidRDefault="004944B2" w:rsidP="004F4E65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1200</w:t>
            </w:r>
          </w:p>
        </w:tc>
        <w:tc>
          <w:tcPr>
            <w:tcW w:w="7365" w:type="dxa"/>
          </w:tcPr>
          <w:p w14:paraId="3816A141" w14:textId="1C981696" w:rsidR="00C70B50" w:rsidRDefault="000D521A" w:rsidP="008243AB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1200, 1500, 1800, 2100</w:t>
            </w:r>
          </w:p>
        </w:tc>
      </w:tr>
      <w:tr w:rsidR="00C70B50" w14:paraId="5E760B8B" w14:textId="77777777" w:rsidTr="004F4E65">
        <w:tc>
          <w:tcPr>
            <w:tcW w:w="2263" w:type="dxa"/>
          </w:tcPr>
          <w:p w14:paraId="283F3042" w14:textId="6DE01D05" w:rsidR="00C70B50" w:rsidRDefault="000D521A" w:rsidP="004F4E65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1300</w:t>
            </w:r>
          </w:p>
        </w:tc>
        <w:tc>
          <w:tcPr>
            <w:tcW w:w="7365" w:type="dxa"/>
          </w:tcPr>
          <w:p w14:paraId="1B2B129F" w14:textId="298E63F4" w:rsidR="00C70B50" w:rsidRDefault="000D521A" w:rsidP="008243AB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1300, 1600, 1900, 2200</w:t>
            </w:r>
          </w:p>
        </w:tc>
      </w:tr>
      <w:tr w:rsidR="00C70B50" w14:paraId="02926A76" w14:textId="77777777" w:rsidTr="004F4E65">
        <w:tc>
          <w:tcPr>
            <w:tcW w:w="2263" w:type="dxa"/>
          </w:tcPr>
          <w:p w14:paraId="71A5ACA8" w14:textId="7E244ECA" w:rsidR="00C70B50" w:rsidRDefault="000D521A" w:rsidP="004F4E65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lastRenderedPageBreak/>
              <w:t>1400</w:t>
            </w:r>
          </w:p>
        </w:tc>
        <w:tc>
          <w:tcPr>
            <w:tcW w:w="7365" w:type="dxa"/>
          </w:tcPr>
          <w:p w14:paraId="7BDDAF13" w14:textId="7C8F7EE0" w:rsidR="00C70B50" w:rsidRDefault="000D521A" w:rsidP="008243AB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1400, 1700, 2000, 2300</w:t>
            </w:r>
          </w:p>
        </w:tc>
      </w:tr>
      <w:tr w:rsidR="000D521A" w14:paraId="68FFA172" w14:textId="77777777" w:rsidTr="004F4E65">
        <w:tc>
          <w:tcPr>
            <w:tcW w:w="2263" w:type="dxa"/>
            <w:shd w:val="clear" w:color="auto" w:fill="DEEAF6" w:themeFill="accent5" w:themeFillTint="33"/>
          </w:tcPr>
          <w:p w14:paraId="21429D4A" w14:textId="0112A777" w:rsidR="000D521A" w:rsidRDefault="000D521A" w:rsidP="004944B2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2400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1398D3BC" w14:textId="3515F542" w:rsidR="000D521A" w:rsidRDefault="000D521A" w:rsidP="008243AB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2400, 2700, 3000, 3300</w:t>
            </w:r>
          </w:p>
        </w:tc>
      </w:tr>
      <w:tr w:rsidR="000D521A" w14:paraId="22E99FA7" w14:textId="77777777" w:rsidTr="004F4E65">
        <w:tc>
          <w:tcPr>
            <w:tcW w:w="2263" w:type="dxa"/>
            <w:shd w:val="clear" w:color="auto" w:fill="DEEAF6" w:themeFill="accent5" w:themeFillTint="33"/>
          </w:tcPr>
          <w:p w14:paraId="246DC94B" w14:textId="376CB2AB" w:rsidR="000D521A" w:rsidRDefault="000D521A" w:rsidP="004944B2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and so on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22D00F59" w14:textId="0A301E69" w:rsidR="000D521A" w:rsidRDefault="000D521A" w:rsidP="008243AB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and so on</w:t>
            </w:r>
          </w:p>
        </w:tc>
      </w:tr>
    </w:tbl>
    <w:p w14:paraId="2C73FA97" w14:textId="3A29AD4C" w:rsidR="00C70B50" w:rsidRPr="00697E36" w:rsidRDefault="00C70B50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771BCC89" w14:textId="204F71EA" w:rsidR="00697E36" w:rsidRPr="00283CCE" w:rsidRDefault="00D6217D" w:rsidP="008243AB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 w:rsidRPr="00D6217D">
        <w:rPr>
          <w:rFonts w:ascii="Arial" w:eastAsia="Times New Roman" w:hAnsi="Arial" w:cs="Arial"/>
          <w:sz w:val="6"/>
          <w:szCs w:val="6"/>
          <w:u w:val="single"/>
        </w:rPr>
        <w:br/>
      </w:r>
      <w:r w:rsidR="00697E36" w:rsidRPr="00283CCE">
        <w:rPr>
          <w:rFonts w:ascii="Arial" w:eastAsia="Times New Roman" w:hAnsi="Arial" w:cs="Arial"/>
          <w:b/>
          <w:i/>
          <w:sz w:val="20"/>
          <w:szCs w:val="21"/>
          <w:u w:val="single"/>
        </w:rPr>
        <w:t>Observation 1:</w:t>
      </w:r>
      <w:r w:rsidR="00697E36" w:rsidRPr="00283CCE">
        <w:rPr>
          <w:rFonts w:ascii="Arial" w:eastAsia="Times New Roman" w:hAnsi="Arial" w:cs="Arial"/>
          <w:b/>
          <w:i/>
          <w:sz w:val="20"/>
          <w:szCs w:val="21"/>
        </w:rPr>
        <w:t xml:space="preserve"> 3 synchronization frequencies per 1200 kHz are needed to be able</w:t>
      </w:r>
      <w:r w:rsidR="00175C38">
        <w:rPr>
          <w:rFonts w:ascii="Arial" w:eastAsia="Times New Roman" w:hAnsi="Arial" w:cs="Arial"/>
          <w:b/>
          <w:i/>
          <w:sz w:val="20"/>
          <w:szCs w:val="21"/>
        </w:rPr>
        <w:t xml:space="preserve"> to</w:t>
      </w:r>
      <w:r w:rsidR="00697E36" w:rsidRPr="00283CCE">
        <w:rPr>
          <w:rFonts w:ascii="Arial" w:eastAsia="Times New Roman" w:hAnsi="Arial" w:cs="Arial"/>
          <w:b/>
          <w:i/>
          <w:sz w:val="20"/>
          <w:szCs w:val="21"/>
        </w:rPr>
        <w:t xml:space="preserve"> place a NR carrier with a channel raster of C</w:t>
      </w:r>
      <w:r w:rsidR="00697E36" w:rsidRPr="00283CCE">
        <w:rPr>
          <w:rFonts w:ascii="Arial" w:eastAsia="Times New Roman" w:hAnsi="Arial" w:cs="Arial"/>
          <w:b/>
          <w:i/>
          <w:sz w:val="20"/>
          <w:szCs w:val="21"/>
          <w:vertAlign w:val="subscript"/>
        </w:rPr>
        <w:t>1</w:t>
      </w:r>
      <w:r w:rsidR="00697E36" w:rsidRPr="00283CCE">
        <w:rPr>
          <w:rFonts w:ascii="Arial" w:eastAsia="Times New Roman" w:hAnsi="Arial" w:cs="Arial"/>
          <w:b/>
          <w:i/>
          <w:sz w:val="20"/>
          <w:szCs w:val="21"/>
        </w:rPr>
        <w:t xml:space="preserve"> = 100 kHz at SCS = 15 kHz and a minimum carrier bandwidth of 5 MHz (25 PRBs). This corresponds to a</w:t>
      </w:r>
      <w:r w:rsidR="00D650C7">
        <w:rPr>
          <w:rFonts w:ascii="Arial" w:eastAsia="Times New Roman" w:hAnsi="Arial" w:cs="Arial"/>
          <w:b/>
          <w:i/>
          <w:sz w:val="20"/>
          <w:szCs w:val="21"/>
        </w:rPr>
        <w:t>n average spacing between the</w:t>
      </w:r>
      <w:r w:rsidR="00697E36" w:rsidRPr="00283CCE">
        <w:rPr>
          <w:rFonts w:ascii="Arial" w:eastAsia="Times New Roman" w:hAnsi="Arial" w:cs="Arial"/>
          <w:b/>
          <w:i/>
          <w:sz w:val="20"/>
          <w:szCs w:val="21"/>
        </w:rPr>
        <w:t xml:space="preserve"> synchronization </w:t>
      </w:r>
      <w:r w:rsidR="00C501C8">
        <w:rPr>
          <w:rFonts w:ascii="Arial" w:eastAsia="Times New Roman" w:hAnsi="Arial" w:cs="Arial"/>
          <w:b/>
          <w:i/>
          <w:sz w:val="20"/>
          <w:szCs w:val="21"/>
        </w:rPr>
        <w:t>frequencies</w:t>
      </w:r>
      <w:r w:rsidR="00697E36" w:rsidRPr="00283CCE">
        <w:rPr>
          <w:rFonts w:ascii="Arial" w:eastAsia="Times New Roman" w:hAnsi="Arial" w:cs="Arial"/>
          <w:b/>
          <w:i/>
          <w:sz w:val="20"/>
          <w:szCs w:val="21"/>
        </w:rPr>
        <w:t xml:space="preserve"> of 400 kHz.</w:t>
      </w:r>
    </w:p>
    <w:p w14:paraId="0082A21A" w14:textId="77777777" w:rsidR="00697E36" w:rsidRDefault="00697E36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2E917C83" w14:textId="77777777" w:rsidR="002F1E51" w:rsidRPr="0028533A" w:rsidRDefault="002F1E51" w:rsidP="008243A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8533A">
        <w:rPr>
          <w:rFonts w:ascii="Arial" w:eastAsia="Times New Roman" w:hAnsi="Arial" w:cs="Arial"/>
          <w:sz w:val="24"/>
          <w:szCs w:val="24"/>
        </w:rPr>
        <w:t xml:space="preserve">2.1.2 Maximum Sync raster for </w:t>
      </w:r>
      <w:r w:rsidR="007D1A58" w:rsidRPr="0028533A">
        <w:rPr>
          <w:rFonts w:ascii="Arial" w:eastAsia="Times New Roman" w:hAnsi="Arial" w:cs="Arial"/>
          <w:sz w:val="24"/>
          <w:szCs w:val="24"/>
        </w:rPr>
        <w:t xml:space="preserve">the simultaneous support of 100kHz and 15kHz </w:t>
      </w:r>
      <w:r w:rsidR="00A66FB5" w:rsidRPr="0028533A">
        <w:rPr>
          <w:rFonts w:ascii="Arial" w:eastAsia="Times New Roman" w:hAnsi="Arial" w:cs="Arial"/>
          <w:sz w:val="24"/>
          <w:szCs w:val="24"/>
        </w:rPr>
        <w:t xml:space="preserve">channel </w:t>
      </w:r>
      <w:r w:rsidR="007D1A58" w:rsidRPr="0028533A">
        <w:rPr>
          <w:rFonts w:ascii="Arial" w:eastAsia="Times New Roman" w:hAnsi="Arial" w:cs="Arial"/>
          <w:sz w:val="24"/>
          <w:szCs w:val="24"/>
        </w:rPr>
        <w:t>raster</w:t>
      </w:r>
    </w:p>
    <w:p w14:paraId="1E6288DB" w14:textId="77777777" w:rsidR="00283CCE" w:rsidRDefault="00283CCE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452901AD" w14:textId="77777777" w:rsidR="00283CCE" w:rsidRPr="00697E36" w:rsidRDefault="00283CCE" w:rsidP="00283CCE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>
        <w:rPr>
          <w:rFonts w:ascii="Arial" w:eastAsia="Times New Roman" w:hAnsi="Arial" w:cs="Arial"/>
          <w:sz w:val="20"/>
          <w:szCs w:val="21"/>
        </w:rPr>
        <w:t>I</w:t>
      </w:r>
      <w:r w:rsidRPr="00697E36">
        <w:rPr>
          <w:rFonts w:ascii="Arial" w:eastAsia="Times New Roman" w:hAnsi="Arial" w:cs="Arial"/>
          <w:sz w:val="20"/>
          <w:szCs w:val="21"/>
        </w:rPr>
        <w:t xml:space="preserve">t would be nice to support two channel </w:t>
      </w:r>
      <w:proofErr w:type="spellStart"/>
      <w:r w:rsidRPr="00697E36">
        <w:rPr>
          <w:rFonts w:ascii="Arial" w:eastAsia="Times New Roman" w:hAnsi="Arial" w:cs="Arial"/>
          <w:sz w:val="20"/>
          <w:szCs w:val="21"/>
        </w:rPr>
        <w:t>rasters</w:t>
      </w:r>
      <w:proofErr w:type="spellEnd"/>
      <w:r w:rsidRPr="00697E36">
        <w:rPr>
          <w:rFonts w:ascii="Arial" w:eastAsia="Times New Roman" w:hAnsi="Arial" w:cs="Arial"/>
          <w:sz w:val="20"/>
          <w:szCs w:val="21"/>
        </w:rPr>
        <w:t>:</w:t>
      </w:r>
    </w:p>
    <w:p w14:paraId="51323050" w14:textId="77777777" w:rsidR="00283CCE" w:rsidRPr="00697E36" w:rsidRDefault="00283CCE" w:rsidP="00283CCE">
      <w:pPr>
        <w:numPr>
          <w:ilvl w:val="0"/>
          <w:numId w:val="1"/>
        </w:numPr>
        <w:spacing w:after="0" w:line="240" w:lineRule="auto"/>
        <w:ind w:left="284" w:hanging="283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C</w:t>
      </w:r>
      <w:r w:rsidRPr="00697E36">
        <w:rPr>
          <w:rFonts w:ascii="Arial" w:eastAsia="Times New Roman" w:hAnsi="Arial" w:cs="Arial"/>
          <w:sz w:val="20"/>
          <w:szCs w:val="21"/>
          <w:vertAlign w:val="subscript"/>
        </w:rPr>
        <w:t>1</w:t>
      </w:r>
      <w:r w:rsidRPr="00697E36">
        <w:rPr>
          <w:rFonts w:ascii="Arial" w:eastAsia="Times New Roman" w:hAnsi="Arial" w:cs="Arial"/>
          <w:sz w:val="20"/>
          <w:szCs w:val="21"/>
        </w:rPr>
        <w:t xml:space="preserve"> = 100 kHz for compatibility with LTE</w:t>
      </w:r>
    </w:p>
    <w:p w14:paraId="0D7442C9" w14:textId="77777777" w:rsidR="00283CCE" w:rsidRPr="00697E36" w:rsidRDefault="00283CCE" w:rsidP="00283CCE">
      <w:pPr>
        <w:numPr>
          <w:ilvl w:val="0"/>
          <w:numId w:val="1"/>
        </w:numPr>
        <w:spacing w:after="0" w:line="240" w:lineRule="auto"/>
        <w:ind w:left="284" w:hanging="283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C</w:t>
      </w:r>
      <w:r w:rsidRPr="00697E36">
        <w:rPr>
          <w:rFonts w:ascii="Arial" w:eastAsia="Times New Roman" w:hAnsi="Arial" w:cs="Arial"/>
          <w:sz w:val="20"/>
          <w:szCs w:val="21"/>
          <w:vertAlign w:val="subscript"/>
        </w:rPr>
        <w:t>2</w:t>
      </w:r>
      <w:r w:rsidRPr="00697E36">
        <w:rPr>
          <w:rFonts w:ascii="Arial" w:eastAsia="Times New Roman" w:hAnsi="Arial" w:cs="Arial"/>
          <w:sz w:val="20"/>
          <w:szCs w:val="21"/>
        </w:rPr>
        <w:t xml:space="preserve"> = 15 kHz to seamlessly place component carriers next to one another</w:t>
      </w:r>
      <w:r w:rsidR="00362467" w:rsidRPr="00362467">
        <w:rPr>
          <w:rFonts w:ascii="Arial" w:eastAsia="Times New Roman" w:hAnsi="Arial" w:cs="Arial"/>
          <w:sz w:val="20"/>
          <w:szCs w:val="21"/>
        </w:rPr>
        <w:t xml:space="preserve"> or next to LTE (and guard band NB-IoT) carriers with the same numerology and timing</w:t>
      </w:r>
    </w:p>
    <w:p w14:paraId="4032C4B4" w14:textId="77777777" w:rsidR="00283CCE" w:rsidRPr="00697E36" w:rsidRDefault="00283CCE" w:rsidP="00283CCE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 xml:space="preserve">The greatest common divider is </w:t>
      </w:r>
      <w:proofErr w:type="spellStart"/>
      <w:r w:rsidRPr="00697E36">
        <w:rPr>
          <w:rFonts w:ascii="Arial" w:eastAsia="Times New Roman" w:hAnsi="Arial" w:cs="Arial"/>
          <w:sz w:val="20"/>
          <w:szCs w:val="21"/>
        </w:rPr>
        <w:t>C</w:t>
      </w:r>
      <w:r w:rsidRPr="00697E36">
        <w:rPr>
          <w:rFonts w:ascii="Arial" w:eastAsia="Times New Roman" w:hAnsi="Arial" w:cs="Arial"/>
          <w:sz w:val="20"/>
          <w:szCs w:val="21"/>
          <w:vertAlign w:val="subscript"/>
        </w:rPr>
        <w:t>gcd</w:t>
      </w:r>
      <w:proofErr w:type="spellEnd"/>
      <w:r w:rsidRPr="00697E36">
        <w:rPr>
          <w:rFonts w:ascii="Arial" w:eastAsia="Times New Roman" w:hAnsi="Arial" w:cs="Arial"/>
          <w:sz w:val="20"/>
          <w:szCs w:val="21"/>
        </w:rPr>
        <w:t xml:space="preserve"> = 5 kHz.</w:t>
      </w:r>
    </w:p>
    <w:p w14:paraId="76B10341" w14:textId="77777777" w:rsidR="00283CCE" w:rsidRDefault="00283CCE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7FD6DAF5" w14:textId="77777777" w:rsidR="00697E36" w:rsidRPr="00697E36" w:rsidRDefault="00697E36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For</w:t>
      </w:r>
    </w:p>
    <w:p w14:paraId="709ADD11" w14:textId="0106AB57" w:rsidR="00697E36" w:rsidRPr="00697E36" w:rsidRDefault="00697E36" w:rsidP="008243AB">
      <w:pPr>
        <w:numPr>
          <w:ilvl w:val="0"/>
          <w:numId w:val="2"/>
        </w:num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 xml:space="preserve">the </w:t>
      </w:r>
      <w:r w:rsidR="00EE36B3">
        <w:rPr>
          <w:rFonts w:ascii="Arial" w:eastAsia="Times New Roman" w:hAnsi="Arial" w:cs="Arial"/>
          <w:sz w:val="20"/>
          <w:szCs w:val="21"/>
        </w:rPr>
        <w:t xml:space="preserve">effective </w:t>
      </w:r>
      <w:r w:rsidRPr="00697E36">
        <w:rPr>
          <w:rFonts w:ascii="Arial" w:eastAsia="Times New Roman" w:hAnsi="Arial" w:cs="Arial"/>
          <w:sz w:val="20"/>
          <w:szCs w:val="21"/>
        </w:rPr>
        <w:t xml:space="preserve">channel raster </w:t>
      </w:r>
      <w:proofErr w:type="spellStart"/>
      <w:r w:rsidRPr="00697E36">
        <w:rPr>
          <w:rFonts w:ascii="Arial" w:eastAsia="Times New Roman" w:hAnsi="Arial" w:cs="Arial"/>
          <w:sz w:val="20"/>
          <w:szCs w:val="21"/>
        </w:rPr>
        <w:t>C</w:t>
      </w:r>
      <w:r w:rsidRPr="00697E36">
        <w:rPr>
          <w:rFonts w:ascii="Arial" w:eastAsia="Times New Roman" w:hAnsi="Arial" w:cs="Arial"/>
          <w:sz w:val="20"/>
          <w:szCs w:val="21"/>
          <w:vertAlign w:val="subscript"/>
        </w:rPr>
        <w:t>gcd</w:t>
      </w:r>
      <w:proofErr w:type="spellEnd"/>
      <w:r w:rsidRPr="00697E36">
        <w:rPr>
          <w:rFonts w:ascii="Arial" w:eastAsia="Times New Roman" w:hAnsi="Arial" w:cs="Arial"/>
          <w:sz w:val="20"/>
          <w:szCs w:val="21"/>
        </w:rPr>
        <w:t xml:space="preserve"> = 5 kHz,</w:t>
      </w:r>
    </w:p>
    <w:p w14:paraId="001FBCF5" w14:textId="77777777" w:rsidR="00697E36" w:rsidRPr="00697E36" w:rsidRDefault="00697E36" w:rsidP="008243AB">
      <w:pPr>
        <w:numPr>
          <w:ilvl w:val="0"/>
          <w:numId w:val="2"/>
        </w:num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the subcarrier spacing SCS = 15 kHz,</w:t>
      </w:r>
    </w:p>
    <w:p w14:paraId="5CA0A625" w14:textId="77777777" w:rsidR="00697E36" w:rsidRPr="00697E36" w:rsidRDefault="00697E36" w:rsidP="008243AB">
      <w:pPr>
        <w:numPr>
          <w:ilvl w:val="0"/>
          <w:numId w:val="2"/>
        </w:num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a minimum carrier bandwidth of 5 MHz with 25 PRBs that is D = (25-</w:t>
      </w:r>
      <w:proofErr w:type="gramStart"/>
      <w:r w:rsidRPr="00697E36">
        <w:rPr>
          <w:rFonts w:ascii="Arial" w:eastAsia="Times New Roman" w:hAnsi="Arial" w:cs="Arial"/>
          <w:sz w:val="20"/>
          <w:szCs w:val="21"/>
        </w:rPr>
        <w:t>20)·</w:t>
      </w:r>
      <w:proofErr w:type="gramEnd"/>
      <w:r w:rsidRPr="00697E36">
        <w:rPr>
          <w:rFonts w:ascii="Arial" w:eastAsia="Times New Roman" w:hAnsi="Arial" w:cs="Arial"/>
          <w:sz w:val="20"/>
          <w:szCs w:val="21"/>
        </w:rPr>
        <w:t>180 kHz = 900 kHz wider than the 20 PRBs wide synchronization signal block (SSB),</w:t>
      </w:r>
    </w:p>
    <w:p w14:paraId="1A12BA8D" w14:textId="77777777" w:rsidR="00697E36" w:rsidRPr="00697E36" w:rsidRDefault="00697E36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 xml:space="preserve">one synchronization frequency will, by shifting the SSB inside the carrier by multiples of SCS, allow for the offsets falling onto the channel raster </w:t>
      </w:r>
      <w:proofErr w:type="spellStart"/>
      <w:r w:rsidRPr="00697E36">
        <w:rPr>
          <w:rFonts w:ascii="Arial" w:eastAsia="Times New Roman" w:hAnsi="Arial" w:cs="Arial"/>
          <w:sz w:val="20"/>
          <w:szCs w:val="21"/>
        </w:rPr>
        <w:t>C</w:t>
      </w:r>
      <w:r w:rsidRPr="00697E36">
        <w:rPr>
          <w:rFonts w:ascii="Arial" w:eastAsia="Times New Roman" w:hAnsi="Arial" w:cs="Arial"/>
          <w:sz w:val="20"/>
          <w:szCs w:val="21"/>
          <w:vertAlign w:val="subscript"/>
        </w:rPr>
        <w:t>gcd</w:t>
      </w:r>
      <w:proofErr w:type="spellEnd"/>
      <w:r w:rsidRPr="00697E36">
        <w:rPr>
          <w:rFonts w:ascii="Arial" w:eastAsia="Times New Roman" w:hAnsi="Arial" w:cs="Arial"/>
          <w:sz w:val="20"/>
          <w:szCs w:val="21"/>
        </w:rPr>
        <w:t xml:space="preserve"> of 15 kHz, 30 kHz, 45 kHz, ..., 900 kHz. By adding a 2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nd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that is 5 kHz higher than the first one, the offsets relative to the 1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st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of 5 kHz, 20 kHz, 35 kHz, ..., 905 kHz can be achieved. Similarly, by adding a 3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rd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that is 10 kHz higher than the first synchronization frequency, the offsets relative to the 1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st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of 10 kHz, 25 kHz, 40 kHz, ..., 910 kHz can be achieved. For offsets of 915 to 1825 kHz, another 3 synchronization frequencies will be needed.</w:t>
      </w:r>
    </w:p>
    <w:p w14:paraId="250E3B27" w14:textId="062C841A" w:rsidR="00010891" w:rsidRDefault="00C8412B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D6217D">
        <w:rPr>
          <w:rFonts w:ascii="Arial" w:eastAsia="Times New Roman" w:hAnsi="Arial" w:cs="Arial"/>
          <w:sz w:val="6"/>
          <w:szCs w:val="6"/>
          <w:u w:val="single"/>
        </w:rPr>
        <w:br/>
      </w:r>
    </w:p>
    <w:p w14:paraId="78CA55B4" w14:textId="00BEE4C3" w:rsidR="00CF4FD8" w:rsidRDefault="00CF4FD8" w:rsidP="00CF4FD8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>
        <w:rPr>
          <w:rFonts w:ascii="Arial" w:eastAsia="Times New Roman" w:hAnsi="Arial" w:cs="Arial"/>
          <w:sz w:val="20"/>
          <w:szCs w:val="21"/>
        </w:rPr>
        <w:t>Table 2: Sync frequencies relative to a start frequency</w:t>
      </w:r>
      <w:r w:rsidR="006F43AC">
        <w:rPr>
          <w:rFonts w:ascii="Arial" w:eastAsia="Times New Roman" w:hAnsi="Arial" w:cs="Arial"/>
          <w:sz w:val="20"/>
          <w:szCs w:val="21"/>
        </w:rPr>
        <w:t>,</w:t>
      </w:r>
      <w:r>
        <w:rPr>
          <w:rFonts w:ascii="Arial" w:eastAsia="Times New Roman" w:hAnsi="Arial" w:cs="Arial"/>
          <w:sz w:val="20"/>
          <w:szCs w:val="21"/>
        </w:rPr>
        <w:t xml:space="preserve"> and possible channel frequency shifts by shifting the SSB </w:t>
      </w:r>
      <w:r w:rsidR="004410FB">
        <w:rPr>
          <w:rFonts w:ascii="Arial" w:eastAsia="Times New Roman" w:hAnsi="Arial" w:cs="Arial"/>
          <w:sz w:val="20"/>
          <w:szCs w:val="21"/>
        </w:rPr>
        <w:t xml:space="preserve">by multiples of 15 kHz </w:t>
      </w:r>
      <w:r>
        <w:rPr>
          <w:rFonts w:ascii="Arial" w:eastAsia="Times New Roman" w:hAnsi="Arial" w:cs="Arial"/>
          <w:sz w:val="20"/>
          <w:szCs w:val="21"/>
        </w:rPr>
        <w:t xml:space="preserve">from the right-hand edge of the </w:t>
      </w:r>
      <w:r w:rsidR="004410FB">
        <w:rPr>
          <w:rFonts w:ascii="Arial" w:eastAsia="Times New Roman" w:hAnsi="Arial" w:cs="Arial"/>
          <w:sz w:val="20"/>
          <w:szCs w:val="21"/>
        </w:rPr>
        <w:t xml:space="preserve">5 MHz </w:t>
      </w:r>
      <w:r>
        <w:rPr>
          <w:rFonts w:ascii="Arial" w:eastAsia="Times New Roman" w:hAnsi="Arial" w:cs="Arial"/>
          <w:sz w:val="20"/>
          <w:szCs w:val="21"/>
        </w:rPr>
        <w:t>carrier's 25 PRBs to the left-hand edge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5"/>
      </w:tblGrid>
      <w:tr w:rsidR="00010891" w14:paraId="124AACEA" w14:textId="77777777" w:rsidTr="0057415E">
        <w:tc>
          <w:tcPr>
            <w:tcW w:w="2263" w:type="dxa"/>
          </w:tcPr>
          <w:p w14:paraId="2DFFFC5E" w14:textId="77777777" w:rsidR="00010891" w:rsidRDefault="00010891" w:rsidP="0057415E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Sync frequency offset to a start position [kHz]</w:t>
            </w:r>
          </w:p>
        </w:tc>
        <w:tc>
          <w:tcPr>
            <w:tcW w:w="7365" w:type="dxa"/>
          </w:tcPr>
          <w:p w14:paraId="50817AA3" w14:textId="715D0A91" w:rsidR="00010891" w:rsidRDefault="00010891" w:rsidP="0057415E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Channel frequency shifts by assuming different SSB positions inside the carrier's 25 PRBs [kHz]</w:t>
            </w:r>
          </w:p>
        </w:tc>
      </w:tr>
      <w:tr w:rsidR="00010891" w14:paraId="31BE2E9C" w14:textId="77777777" w:rsidTr="0057415E">
        <w:tc>
          <w:tcPr>
            <w:tcW w:w="2263" w:type="dxa"/>
            <w:shd w:val="clear" w:color="auto" w:fill="DEEAF6" w:themeFill="accent5" w:themeFillTint="33"/>
          </w:tcPr>
          <w:p w14:paraId="55D83D7C" w14:textId="77777777" w:rsidR="00010891" w:rsidRDefault="00010891" w:rsidP="0057415E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63BBABE4" w14:textId="4F128E4E" w:rsidR="00010891" w:rsidRDefault="00010891" w:rsidP="0057415E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0, 15, 30, ..., 900</w:t>
            </w:r>
          </w:p>
        </w:tc>
      </w:tr>
      <w:tr w:rsidR="00010891" w14:paraId="2638438C" w14:textId="77777777" w:rsidTr="0057415E">
        <w:tc>
          <w:tcPr>
            <w:tcW w:w="2263" w:type="dxa"/>
            <w:shd w:val="clear" w:color="auto" w:fill="DEEAF6" w:themeFill="accent5" w:themeFillTint="33"/>
          </w:tcPr>
          <w:p w14:paraId="680ED5E9" w14:textId="2ED936C5" w:rsidR="00010891" w:rsidRDefault="00010891" w:rsidP="0057415E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5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1C31312D" w14:textId="0E3B0E89" w:rsidR="00010891" w:rsidRDefault="00010891" w:rsidP="0057415E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5, 20, 35, ..., 905</w:t>
            </w:r>
          </w:p>
        </w:tc>
      </w:tr>
      <w:tr w:rsidR="00010891" w14:paraId="020C0A80" w14:textId="77777777" w:rsidTr="0057415E">
        <w:tc>
          <w:tcPr>
            <w:tcW w:w="2263" w:type="dxa"/>
            <w:shd w:val="clear" w:color="auto" w:fill="DEEAF6" w:themeFill="accent5" w:themeFillTint="33"/>
          </w:tcPr>
          <w:p w14:paraId="57840E2D" w14:textId="51F3CF69" w:rsidR="00010891" w:rsidRDefault="00010891" w:rsidP="0057415E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0020B6A8" w14:textId="666A57BA" w:rsidR="00010891" w:rsidRDefault="00010891" w:rsidP="0057415E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10, 25, 40, ..., 910</w:t>
            </w:r>
          </w:p>
        </w:tc>
      </w:tr>
      <w:tr w:rsidR="00010891" w14:paraId="2E3E58C6" w14:textId="77777777" w:rsidTr="0057415E">
        <w:tc>
          <w:tcPr>
            <w:tcW w:w="2263" w:type="dxa"/>
          </w:tcPr>
          <w:p w14:paraId="22FB7E36" w14:textId="2F8224B4" w:rsidR="00010891" w:rsidRDefault="00010891" w:rsidP="0057415E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915</w:t>
            </w:r>
          </w:p>
        </w:tc>
        <w:tc>
          <w:tcPr>
            <w:tcW w:w="7365" w:type="dxa"/>
          </w:tcPr>
          <w:p w14:paraId="252597D4" w14:textId="7888441E" w:rsidR="00010891" w:rsidRDefault="00010891" w:rsidP="0057415E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 xml:space="preserve">915, 930, 945, </w:t>
            </w:r>
            <w:r w:rsidR="00C93691">
              <w:rPr>
                <w:rFonts w:ascii="Arial" w:eastAsia="Times New Roman" w:hAnsi="Arial" w:cs="Arial"/>
                <w:sz w:val="20"/>
                <w:szCs w:val="21"/>
              </w:rPr>
              <w:t>..., 1815</w:t>
            </w:r>
          </w:p>
        </w:tc>
      </w:tr>
      <w:tr w:rsidR="00010891" w14:paraId="4FFD635B" w14:textId="77777777" w:rsidTr="0057415E">
        <w:tc>
          <w:tcPr>
            <w:tcW w:w="2263" w:type="dxa"/>
          </w:tcPr>
          <w:p w14:paraId="28E08154" w14:textId="54AAB337" w:rsidR="00010891" w:rsidRDefault="00C93691" w:rsidP="0057415E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920</w:t>
            </w:r>
          </w:p>
        </w:tc>
        <w:tc>
          <w:tcPr>
            <w:tcW w:w="7365" w:type="dxa"/>
          </w:tcPr>
          <w:p w14:paraId="47CE4A18" w14:textId="52F2DF64" w:rsidR="00010891" w:rsidRDefault="00C93691" w:rsidP="0057415E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920, 935, 950, ..., 1820</w:t>
            </w:r>
          </w:p>
        </w:tc>
      </w:tr>
      <w:tr w:rsidR="00010891" w14:paraId="388FAF63" w14:textId="77777777" w:rsidTr="0057415E">
        <w:tc>
          <w:tcPr>
            <w:tcW w:w="2263" w:type="dxa"/>
          </w:tcPr>
          <w:p w14:paraId="46D97A1E" w14:textId="7DB60802" w:rsidR="00010891" w:rsidRDefault="00C93691" w:rsidP="0057415E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925</w:t>
            </w:r>
          </w:p>
        </w:tc>
        <w:tc>
          <w:tcPr>
            <w:tcW w:w="7365" w:type="dxa"/>
          </w:tcPr>
          <w:p w14:paraId="202EA57F" w14:textId="1FC9DE94" w:rsidR="00010891" w:rsidRDefault="00C93691" w:rsidP="0057415E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925, 940, 955, ..., 1825</w:t>
            </w:r>
          </w:p>
        </w:tc>
      </w:tr>
      <w:tr w:rsidR="00010891" w14:paraId="4B44DA52" w14:textId="77777777" w:rsidTr="0057415E">
        <w:tc>
          <w:tcPr>
            <w:tcW w:w="2263" w:type="dxa"/>
            <w:shd w:val="clear" w:color="auto" w:fill="DEEAF6" w:themeFill="accent5" w:themeFillTint="33"/>
          </w:tcPr>
          <w:p w14:paraId="7B482FEB" w14:textId="7ED21E51" w:rsidR="00010891" w:rsidRDefault="00C93691" w:rsidP="0057415E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1830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1B634B1A" w14:textId="3339FF04" w:rsidR="00010891" w:rsidRDefault="00C93691" w:rsidP="0057415E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 xml:space="preserve">1830, 1845, 1860, ..., 2730 </w:t>
            </w:r>
          </w:p>
        </w:tc>
      </w:tr>
      <w:tr w:rsidR="00010891" w14:paraId="0843D9B4" w14:textId="77777777" w:rsidTr="0057415E">
        <w:tc>
          <w:tcPr>
            <w:tcW w:w="2263" w:type="dxa"/>
            <w:shd w:val="clear" w:color="auto" w:fill="DEEAF6" w:themeFill="accent5" w:themeFillTint="33"/>
          </w:tcPr>
          <w:p w14:paraId="2B784645" w14:textId="77777777" w:rsidR="00010891" w:rsidRDefault="00010891" w:rsidP="0057415E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and so on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402C8DAC" w14:textId="77777777" w:rsidR="00010891" w:rsidRDefault="00010891" w:rsidP="0057415E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and so on</w:t>
            </w:r>
          </w:p>
        </w:tc>
      </w:tr>
    </w:tbl>
    <w:p w14:paraId="45A73891" w14:textId="77777777" w:rsidR="00010891" w:rsidRDefault="00010891" w:rsidP="008243AB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  <w:u w:val="single"/>
        </w:rPr>
      </w:pPr>
    </w:p>
    <w:p w14:paraId="5B8B84AB" w14:textId="518919CC" w:rsidR="00697E36" w:rsidRPr="00135F49" w:rsidRDefault="00697E36" w:rsidP="008243AB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 w:rsidRPr="00135F49">
        <w:rPr>
          <w:rFonts w:ascii="Arial" w:eastAsia="Times New Roman" w:hAnsi="Arial" w:cs="Arial"/>
          <w:b/>
          <w:i/>
          <w:sz w:val="20"/>
          <w:szCs w:val="21"/>
          <w:u w:val="single"/>
        </w:rPr>
        <w:t>Observation 2:</w:t>
      </w:r>
      <w:r w:rsidRPr="00135F49">
        <w:rPr>
          <w:rFonts w:ascii="Arial" w:eastAsia="Times New Roman" w:hAnsi="Arial" w:cs="Arial"/>
          <w:b/>
          <w:i/>
          <w:sz w:val="20"/>
          <w:szCs w:val="21"/>
        </w:rPr>
        <w:t xml:space="preserve"> 3 synchronization frequencies per 915 kHz are needed to be able </w:t>
      </w:r>
      <w:r w:rsidR="00175C38">
        <w:rPr>
          <w:rFonts w:ascii="Arial" w:eastAsia="Times New Roman" w:hAnsi="Arial" w:cs="Arial"/>
          <w:b/>
          <w:i/>
          <w:sz w:val="20"/>
          <w:szCs w:val="21"/>
        </w:rPr>
        <w:t xml:space="preserve">to </w:t>
      </w:r>
      <w:r w:rsidRPr="00135F49">
        <w:rPr>
          <w:rFonts w:ascii="Arial" w:eastAsia="Times New Roman" w:hAnsi="Arial" w:cs="Arial"/>
          <w:b/>
          <w:i/>
          <w:sz w:val="20"/>
          <w:szCs w:val="21"/>
        </w:rPr>
        <w:t>place a NR carrier with a channel raster</w:t>
      </w:r>
    </w:p>
    <w:p w14:paraId="126D7EF9" w14:textId="77777777" w:rsidR="00697E36" w:rsidRPr="00135F49" w:rsidRDefault="00697E36" w:rsidP="008243AB">
      <w:pPr>
        <w:numPr>
          <w:ilvl w:val="0"/>
          <w:numId w:val="3"/>
        </w:numPr>
        <w:spacing w:after="0" w:line="240" w:lineRule="auto"/>
        <w:ind w:left="284" w:hanging="283"/>
        <w:rPr>
          <w:rFonts w:ascii="Arial" w:eastAsia="Times New Roman" w:hAnsi="Arial" w:cs="Arial"/>
          <w:b/>
          <w:i/>
          <w:sz w:val="20"/>
          <w:szCs w:val="21"/>
        </w:rPr>
      </w:pPr>
      <w:r w:rsidRPr="00135F49">
        <w:rPr>
          <w:rFonts w:ascii="Arial" w:eastAsia="Times New Roman" w:hAnsi="Arial" w:cs="Arial"/>
          <w:b/>
          <w:i/>
          <w:sz w:val="20"/>
          <w:szCs w:val="21"/>
        </w:rPr>
        <w:t>fitting to the channel raster of C</w:t>
      </w:r>
      <w:r w:rsidRPr="00135F49">
        <w:rPr>
          <w:rFonts w:ascii="Arial" w:eastAsia="Times New Roman" w:hAnsi="Arial" w:cs="Arial"/>
          <w:b/>
          <w:i/>
          <w:sz w:val="20"/>
          <w:szCs w:val="21"/>
          <w:vertAlign w:val="subscript"/>
        </w:rPr>
        <w:t>1</w:t>
      </w:r>
      <w:r w:rsidRPr="00135F49">
        <w:rPr>
          <w:rFonts w:ascii="Arial" w:eastAsia="Times New Roman" w:hAnsi="Arial" w:cs="Arial"/>
          <w:b/>
          <w:i/>
          <w:sz w:val="20"/>
          <w:szCs w:val="21"/>
        </w:rPr>
        <w:t xml:space="preserve"> = 100 kHz </w:t>
      </w:r>
      <w:proofErr w:type="gramStart"/>
      <w:r w:rsidRPr="00135F49">
        <w:rPr>
          <w:rFonts w:ascii="Arial" w:eastAsia="Times New Roman" w:hAnsi="Arial" w:cs="Arial"/>
          <w:b/>
          <w:i/>
          <w:sz w:val="20"/>
          <w:szCs w:val="21"/>
        </w:rPr>
        <w:t>and also</w:t>
      </w:r>
      <w:proofErr w:type="gramEnd"/>
    </w:p>
    <w:p w14:paraId="0DACCAAF" w14:textId="77777777" w:rsidR="00697E36" w:rsidRPr="00135F49" w:rsidRDefault="00697E36" w:rsidP="008243AB">
      <w:pPr>
        <w:numPr>
          <w:ilvl w:val="0"/>
          <w:numId w:val="3"/>
        </w:numPr>
        <w:spacing w:after="0" w:line="240" w:lineRule="auto"/>
        <w:ind w:left="284" w:hanging="283"/>
        <w:rPr>
          <w:rFonts w:ascii="Arial" w:eastAsia="Times New Roman" w:hAnsi="Arial" w:cs="Arial"/>
          <w:b/>
          <w:i/>
          <w:sz w:val="20"/>
          <w:szCs w:val="21"/>
        </w:rPr>
      </w:pPr>
      <w:r w:rsidRPr="00135F49">
        <w:rPr>
          <w:rFonts w:ascii="Arial" w:eastAsia="Times New Roman" w:hAnsi="Arial" w:cs="Arial"/>
          <w:b/>
          <w:i/>
          <w:sz w:val="20"/>
          <w:szCs w:val="21"/>
        </w:rPr>
        <w:t>allowing for a seamless placement of component carriers</w:t>
      </w:r>
    </w:p>
    <w:p w14:paraId="38E86634" w14:textId="70E77A3C" w:rsidR="00697E36" w:rsidRPr="00135F49" w:rsidRDefault="00697E36" w:rsidP="008243AB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 w:rsidRPr="00135F49">
        <w:rPr>
          <w:rFonts w:ascii="Arial" w:eastAsia="Times New Roman" w:hAnsi="Arial" w:cs="Arial"/>
          <w:b/>
          <w:i/>
          <w:sz w:val="20"/>
          <w:szCs w:val="21"/>
        </w:rPr>
        <w:t xml:space="preserve">at SCS = 15 kHz and a minimum carrier bandwidth of 5 MHz (25 PRBs). </w:t>
      </w:r>
    </w:p>
    <w:p w14:paraId="4730E1C3" w14:textId="3EF56C0C" w:rsidR="00EB4A34" w:rsidRDefault="00C8412B" w:rsidP="00231454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  <w:u w:val="single"/>
        </w:rPr>
      </w:pPr>
      <w:r w:rsidRPr="00D6217D">
        <w:rPr>
          <w:rFonts w:ascii="Arial" w:eastAsia="Times New Roman" w:hAnsi="Arial" w:cs="Arial"/>
          <w:sz w:val="6"/>
          <w:szCs w:val="6"/>
          <w:u w:val="single"/>
        </w:rPr>
        <w:br/>
      </w:r>
      <w:r w:rsidR="00A00CAA">
        <w:rPr>
          <w:rFonts w:ascii="Arial" w:eastAsia="Times New Roman" w:hAnsi="Arial" w:cs="Arial"/>
          <w:b/>
          <w:i/>
          <w:sz w:val="20"/>
          <w:szCs w:val="21"/>
          <w:u w:val="single"/>
        </w:rPr>
        <w:t>Observation 3</w:t>
      </w:r>
      <w:r w:rsidR="00EB4A34" w:rsidRPr="00135F49">
        <w:rPr>
          <w:rFonts w:ascii="Arial" w:eastAsia="Times New Roman" w:hAnsi="Arial" w:cs="Arial"/>
          <w:b/>
          <w:i/>
          <w:sz w:val="20"/>
          <w:szCs w:val="21"/>
          <w:u w:val="single"/>
        </w:rPr>
        <w:t>:</w:t>
      </w:r>
      <w:r w:rsidR="00EB4A34" w:rsidRPr="004F4E65">
        <w:rPr>
          <w:rFonts w:ascii="Arial" w:eastAsia="Times New Roman" w:hAnsi="Arial" w:cs="Arial"/>
          <w:b/>
          <w:i/>
          <w:sz w:val="20"/>
          <w:szCs w:val="21"/>
        </w:rPr>
        <w:t xml:space="preserve"> The maximum frequency offset between the</w:t>
      </w:r>
      <w:r w:rsidR="00A00CAA" w:rsidRPr="004F4E65">
        <w:rPr>
          <w:rFonts w:ascii="Arial" w:eastAsia="Times New Roman" w:hAnsi="Arial" w:cs="Arial"/>
          <w:b/>
          <w:i/>
          <w:sz w:val="20"/>
          <w:szCs w:val="21"/>
        </w:rPr>
        <w:t>se</w:t>
      </w:r>
      <w:r w:rsidR="00EB4A34" w:rsidRPr="004F4E65">
        <w:rPr>
          <w:rFonts w:ascii="Arial" w:eastAsia="Times New Roman" w:hAnsi="Arial" w:cs="Arial"/>
          <w:b/>
          <w:i/>
          <w:sz w:val="20"/>
          <w:szCs w:val="21"/>
        </w:rPr>
        <w:t xml:space="preserve"> 3 synchronization frequencies is ±5</w:t>
      </w:r>
      <w:r w:rsidR="00175C38">
        <w:rPr>
          <w:rFonts w:ascii="Arial" w:eastAsia="Times New Roman" w:hAnsi="Arial" w:cs="Arial"/>
          <w:b/>
          <w:i/>
          <w:sz w:val="20"/>
          <w:szCs w:val="21"/>
        </w:rPr>
        <w:t> </w:t>
      </w:r>
      <w:r w:rsidR="00EB4A34" w:rsidRPr="004F4E65">
        <w:rPr>
          <w:rFonts w:ascii="Arial" w:eastAsia="Times New Roman" w:hAnsi="Arial" w:cs="Arial"/>
          <w:b/>
          <w:i/>
          <w:sz w:val="20"/>
          <w:szCs w:val="21"/>
        </w:rPr>
        <w:t>kHz from the</w:t>
      </w:r>
      <w:r w:rsidR="00A00CAA" w:rsidRPr="004F4E65">
        <w:rPr>
          <w:rFonts w:ascii="Arial" w:eastAsia="Times New Roman" w:hAnsi="Arial" w:cs="Arial"/>
          <w:b/>
          <w:i/>
          <w:sz w:val="20"/>
          <w:szCs w:val="21"/>
        </w:rPr>
        <w:t xml:space="preserve"> 2</w:t>
      </w:r>
      <w:r w:rsidR="00A00CAA" w:rsidRPr="004F4E65">
        <w:rPr>
          <w:rFonts w:ascii="Arial" w:eastAsia="Times New Roman" w:hAnsi="Arial" w:cs="Arial"/>
          <w:b/>
          <w:i/>
          <w:sz w:val="20"/>
          <w:szCs w:val="21"/>
          <w:vertAlign w:val="superscript"/>
        </w:rPr>
        <w:t>nd</w:t>
      </w:r>
      <w:r w:rsidR="00A00CAA" w:rsidRPr="004F4E65">
        <w:rPr>
          <w:rFonts w:ascii="Arial" w:eastAsia="Times New Roman" w:hAnsi="Arial" w:cs="Arial"/>
          <w:b/>
          <w:i/>
          <w:sz w:val="20"/>
          <w:szCs w:val="21"/>
        </w:rPr>
        <w:t xml:space="preserve"> synchronization frequency</w:t>
      </w:r>
      <w:r w:rsidR="00425067" w:rsidRPr="004F4E65">
        <w:rPr>
          <w:rFonts w:ascii="Arial" w:eastAsia="Times New Roman" w:hAnsi="Arial" w:cs="Arial"/>
          <w:b/>
          <w:i/>
          <w:sz w:val="20"/>
          <w:szCs w:val="21"/>
        </w:rPr>
        <w:t xml:space="preserve"> (the one in the middle)</w:t>
      </w:r>
      <w:r w:rsidR="00A00CAA" w:rsidRPr="004F4E65">
        <w:rPr>
          <w:rFonts w:ascii="Arial" w:eastAsia="Times New Roman" w:hAnsi="Arial" w:cs="Arial"/>
          <w:b/>
          <w:i/>
          <w:sz w:val="20"/>
          <w:szCs w:val="21"/>
        </w:rPr>
        <w:t>.</w:t>
      </w:r>
    </w:p>
    <w:p w14:paraId="599CE3AD" w14:textId="77777777" w:rsidR="00EB4A34" w:rsidRDefault="00EB4A34" w:rsidP="00231454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  <w:u w:val="single"/>
        </w:rPr>
      </w:pPr>
    </w:p>
    <w:p w14:paraId="00DB6948" w14:textId="3D784EC8" w:rsidR="00231454" w:rsidRDefault="00231454" w:rsidP="00231454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22315C">
        <w:rPr>
          <w:rFonts w:ascii="Arial" w:eastAsia="Times New Roman" w:hAnsi="Arial" w:cs="Arial"/>
          <w:sz w:val="20"/>
          <w:szCs w:val="21"/>
        </w:rPr>
        <w:t xml:space="preserve">In NB-IoT in-band and guard band operation, the frequency of the NB-IoT carrier's synchronization </w:t>
      </w:r>
      <w:r>
        <w:rPr>
          <w:rFonts w:ascii="Arial" w:eastAsia="Times New Roman" w:hAnsi="Arial" w:cs="Arial"/>
          <w:sz w:val="20"/>
          <w:szCs w:val="21"/>
        </w:rPr>
        <w:t>signal</w:t>
      </w:r>
      <w:r w:rsidRPr="0022315C">
        <w:rPr>
          <w:rFonts w:ascii="Arial" w:eastAsia="Times New Roman" w:hAnsi="Arial" w:cs="Arial"/>
          <w:sz w:val="20"/>
          <w:szCs w:val="21"/>
        </w:rPr>
        <w:t xml:space="preserve"> deviate</w:t>
      </w:r>
      <w:r>
        <w:rPr>
          <w:rFonts w:ascii="Arial" w:eastAsia="Times New Roman" w:hAnsi="Arial" w:cs="Arial"/>
          <w:sz w:val="20"/>
          <w:szCs w:val="21"/>
        </w:rPr>
        <w:t>s</w:t>
      </w:r>
      <w:r w:rsidRPr="0022315C">
        <w:rPr>
          <w:rFonts w:ascii="Arial" w:eastAsia="Times New Roman" w:hAnsi="Arial" w:cs="Arial"/>
          <w:sz w:val="20"/>
          <w:szCs w:val="21"/>
        </w:rPr>
        <w:t xml:space="preserve"> by </w:t>
      </w:r>
      <w:r>
        <w:rPr>
          <w:rFonts w:ascii="Arial" w:eastAsia="Times New Roman" w:hAnsi="Arial" w:cs="Arial"/>
          <w:sz w:val="20"/>
          <w:szCs w:val="21"/>
        </w:rPr>
        <w:t>±2.5 or ±</w:t>
      </w:r>
      <w:r w:rsidRPr="0022315C">
        <w:rPr>
          <w:rFonts w:ascii="Arial" w:eastAsia="Times New Roman" w:hAnsi="Arial" w:cs="Arial"/>
          <w:sz w:val="20"/>
          <w:szCs w:val="21"/>
        </w:rPr>
        <w:t xml:space="preserve">7.5 kHz from the </w:t>
      </w:r>
      <w:proofErr w:type="gramStart"/>
      <w:r w:rsidRPr="0022315C">
        <w:rPr>
          <w:rFonts w:ascii="Arial" w:eastAsia="Times New Roman" w:hAnsi="Arial" w:cs="Arial"/>
          <w:sz w:val="20"/>
          <w:szCs w:val="21"/>
        </w:rPr>
        <w:t>100 kHz</w:t>
      </w:r>
      <w:proofErr w:type="gramEnd"/>
      <w:r w:rsidRPr="0022315C">
        <w:rPr>
          <w:rFonts w:ascii="Arial" w:eastAsia="Times New Roman" w:hAnsi="Arial" w:cs="Arial"/>
          <w:sz w:val="20"/>
          <w:szCs w:val="21"/>
        </w:rPr>
        <w:t xml:space="preserve"> raster on which the NB-IoT UE searches a cell</w:t>
      </w:r>
      <w:r w:rsidR="00DD4B88">
        <w:rPr>
          <w:rFonts w:ascii="Arial" w:eastAsia="Times New Roman" w:hAnsi="Arial" w:cs="Arial"/>
          <w:sz w:val="20"/>
          <w:szCs w:val="21"/>
        </w:rPr>
        <w:t xml:space="preserve"> during the initial cell selection</w:t>
      </w:r>
      <w:r w:rsidRPr="0022315C">
        <w:rPr>
          <w:rFonts w:ascii="Arial" w:eastAsia="Times New Roman" w:hAnsi="Arial" w:cs="Arial"/>
          <w:sz w:val="20"/>
          <w:szCs w:val="21"/>
        </w:rPr>
        <w:t>. Since the UE's Rx frequency after power-on has an inaccuracy</w:t>
      </w:r>
      <w:r>
        <w:rPr>
          <w:rFonts w:ascii="Arial" w:eastAsia="Times New Roman" w:hAnsi="Arial" w:cs="Arial"/>
          <w:sz w:val="20"/>
          <w:szCs w:val="21"/>
        </w:rPr>
        <w:t xml:space="preserve"> </w:t>
      </w:r>
      <w:r>
        <w:rPr>
          <w:rFonts w:ascii="Arial" w:hAnsi="Arial" w:cs="Arial"/>
          <w:sz w:val="20"/>
          <w:szCs w:val="20"/>
        </w:rPr>
        <w:t>due to the UE's crystal oscillator</w:t>
      </w:r>
      <w:r w:rsidRPr="0022315C">
        <w:rPr>
          <w:rFonts w:ascii="Arial" w:eastAsia="Times New Roman" w:hAnsi="Arial" w:cs="Arial"/>
          <w:sz w:val="20"/>
          <w:szCs w:val="21"/>
        </w:rPr>
        <w:t xml:space="preserve"> of up to the order of magnitude of 20 kHz, the further frequency deviation by up to 7.5 kHz </w:t>
      </w:r>
      <w:proofErr w:type="gramStart"/>
      <w:r w:rsidRPr="0022315C">
        <w:rPr>
          <w:rFonts w:ascii="Arial" w:eastAsia="Times New Roman" w:hAnsi="Arial" w:cs="Arial"/>
          <w:sz w:val="20"/>
          <w:szCs w:val="21"/>
        </w:rPr>
        <w:t>was considered to be</w:t>
      </w:r>
      <w:proofErr w:type="gramEnd"/>
      <w:r w:rsidRPr="0022315C">
        <w:rPr>
          <w:rFonts w:ascii="Arial" w:eastAsia="Times New Roman" w:hAnsi="Arial" w:cs="Arial"/>
          <w:sz w:val="20"/>
          <w:szCs w:val="21"/>
        </w:rPr>
        <w:t xml:space="preserve"> tolerable.</w:t>
      </w:r>
      <w:r w:rsidR="00E04C2D">
        <w:rPr>
          <w:rFonts w:ascii="Arial" w:eastAsia="Times New Roman" w:hAnsi="Arial" w:cs="Arial"/>
          <w:sz w:val="20"/>
          <w:szCs w:val="21"/>
        </w:rPr>
        <w:t xml:space="preserve"> </w:t>
      </w:r>
      <w:r w:rsidR="00E04C2D" w:rsidRPr="00E04C2D">
        <w:rPr>
          <w:rFonts w:ascii="Arial" w:eastAsia="Times New Roman" w:hAnsi="Arial" w:cs="Arial"/>
          <w:sz w:val="20"/>
          <w:szCs w:val="21"/>
        </w:rPr>
        <w:t>The frequency offset among the 3 synchronization frequencies per 915 kHz is smaller than the frequency offset that is allowed for NB-IoT.</w:t>
      </w:r>
    </w:p>
    <w:p w14:paraId="7C6298F6" w14:textId="77777777" w:rsidR="00231454" w:rsidRDefault="00231454" w:rsidP="00231454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6D932335" w14:textId="17FE775F" w:rsidR="00231454" w:rsidRPr="004F4E65" w:rsidRDefault="00A00CAA" w:rsidP="00231454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>
        <w:rPr>
          <w:rFonts w:ascii="Arial" w:eastAsia="Times New Roman" w:hAnsi="Arial" w:cs="Arial"/>
          <w:b/>
          <w:i/>
          <w:sz w:val="20"/>
          <w:szCs w:val="21"/>
          <w:u w:val="single"/>
        </w:rPr>
        <w:lastRenderedPageBreak/>
        <w:t>Observation 4</w:t>
      </w:r>
      <w:r w:rsidRPr="00DD4B88">
        <w:rPr>
          <w:rFonts w:ascii="Arial" w:eastAsia="Times New Roman" w:hAnsi="Arial" w:cs="Arial"/>
          <w:b/>
          <w:i/>
          <w:sz w:val="20"/>
          <w:szCs w:val="21"/>
          <w:u w:val="single"/>
        </w:rPr>
        <w:t>:</w:t>
      </w:r>
      <w:r w:rsidR="00231454" w:rsidRPr="004F4E65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E04C2D">
        <w:rPr>
          <w:rFonts w:ascii="Arial" w:eastAsia="Times New Roman" w:hAnsi="Arial" w:cs="Arial"/>
          <w:b/>
          <w:i/>
          <w:sz w:val="20"/>
          <w:szCs w:val="21"/>
        </w:rPr>
        <w:t>A</w:t>
      </w:r>
      <w:r w:rsidR="00231454" w:rsidRPr="004F4E65">
        <w:rPr>
          <w:rFonts w:ascii="Arial" w:eastAsia="Times New Roman" w:hAnsi="Arial" w:cs="Arial"/>
          <w:b/>
          <w:i/>
          <w:sz w:val="20"/>
          <w:szCs w:val="21"/>
        </w:rPr>
        <w:t xml:space="preserve"> UE</w:t>
      </w:r>
      <w:r w:rsidR="00425067" w:rsidRPr="004F4E65">
        <w:rPr>
          <w:rFonts w:ascii="Arial" w:eastAsia="Times New Roman" w:hAnsi="Arial" w:cs="Arial"/>
          <w:b/>
          <w:i/>
          <w:sz w:val="20"/>
          <w:szCs w:val="21"/>
        </w:rPr>
        <w:t xml:space="preserve"> can be expected to detect a synchronization signal on any of the 3 synchronization frequencies </w:t>
      </w:r>
      <w:r w:rsidR="00E04C2D">
        <w:rPr>
          <w:rFonts w:ascii="Arial" w:eastAsia="Times New Roman" w:hAnsi="Arial" w:cs="Arial"/>
          <w:b/>
          <w:i/>
          <w:sz w:val="20"/>
          <w:szCs w:val="21"/>
        </w:rPr>
        <w:t xml:space="preserve">per 915 kHz </w:t>
      </w:r>
      <w:r w:rsidR="002C47E2" w:rsidRPr="004F4E65">
        <w:rPr>
          <w:rFonts w:ascii="Arial" w:eastAsia="Times New Roman" w:hAnsi="Arial" w:cs="Arial"/>
          <w:b/>
          <w:i/>
          <w:sz w:val="20"/>
          <w:szCs w:val="21"/>
        </w:rPr>
        <w:t>by just</w:t>
      </w:r>
      <w:r w:rsidR="00425067" w:rsidRPr="004F4E65">
        <w:rPr>
          <w:rFonts w:ascii="Arial" w:eastAsia="Times New Roman" w:hAnsi="Arial" w:cs="Arial"/>
          <w:b/>
          <w:i/>
          <w:sz w:val="20"/>
          <w:szCs w:val="21"/>
        </w:rPr>
        <w:t xml:space="preserve"> check</w:t>
      </w:r>
      <w:r w:rsidR="002C47E2" w:rsidRPr="004F4E65">
        <w:rPr>
          <w:rFonts w:ascii="Arial" w:eastAsia="Times New Roman" w:hAnsi="Arial" w:cs="Arial"/>
          <w:b/>
          <w:i/>
          <w:sz w:val="20"/>
          <w:szCs w:val="21"/>
        </w:rPr>
        <w:t>ing</w:t>
      </w:r>
      <w:r w:rsidR="00425067" w:rsidRPr="004F4E65">
        <w:rPr>
          <w:rFonts w:ascii="Arial" w:eastAsia="Times New Roman" w:hAnsi="Arial" w:cs="Arial"/>
          <w:b/>
          <w:i/>
          <w:sz w:val="20"/>
          <w:szCs w:val="21"/>
        </w:rPr>
        <w:t xml:space="preserve"> the synchronization frequency</w:t>
      </w:r>
      <w:r w:rsidR="002C47E2" w:rsidRPr="004F4E65">
        <w:rPr>
          <w:rFonts w:ascii="Arial" w:eastAsia="Times New Roman" w:hAnsi="Arial" w:cs="Arial"/>
          <w:b/>
          <w:i/>
          <w:sz w:val="20"/>
          <w:szCs w:val="21"/>
        </w:rPr>
        <w:t xml:space="preserve"> in the middle.</w:t>
      </w:r>
    </w:p>
    <w:p w14:paraId="10429C6A" w14:textId="77777777" w:rsidR="002C47E2" w:rsidRPr="0022315C" w:rsidRDefault="002C47E2" w:rsidP="00231454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46A5AF6F" w14:textId="4148601F" w:rsidR="00697E36" w:rsidRPr="004F4E65" w:rsidRDefault="00697E36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4F4E65">
        <w:rPr>
          <w:rFonts w:ascii="Arial" w:eastAsia="Times New Roman" w:hAnsi="Arial" w:cs="Arial"/>
          <w:sz w:val="20"/>
          <w:szCs w:val="21"/>
        </w:rPr>
        <w:t xml:space="preserve">Compared with </w:t>
      </w:r>
      <w:r w:rsidR="002C47E2" w:rsidRPr="004F4E65">
        <w:rPr>
          <w:rFonts w:ascii="Arial" w:eastAsia="Times New Roman" w:hAnsi="Arial" w:cs="Arial"/>
          <w:sz w:val="20"/>
          <w:szCs w:val="21"/>
        </w:rPr>
        <w:t>3</w:t>
      </w:r>
      <w:r w:rsidRPr="004F4E65">
        <w:rPr>
          <w:rFonts w:ascii="Arial" w:eastAsia="Times New Roman" w:hAnsi="Arial" w:cs="Arial"/>
          <w:sz w:val="20"/>
          <w:szCs w:val="21"/>
        </w:rPr>
        <w:t xml:space="preserve"> synchronization </w:t>
      </w:r>
      <w:r w:rsidR="002C47E2" w:rsidRPr="004F4E65">
        <w:rPr>
          <w:rFonts w:ascii="Arial" w:eastAsia="Times New Roman" w:hAnsi="Arial" w:cs="Arial"/>
          <w:sz w:val="20"/>
          <w:szCs w:val="21"/>
        </w:rPr>
        <w:t>frequencies per</w:t>
      </w:r>
      <w:r w:rsidRPr="004F4E65">
        <w:rPr>
          <w:rFonts w:ascii="Arial" w:eastAsia="Times New Roman" w:hAnsi="Arial" w:cs="Arial"/>
          <w:sz w:val="20"/>
          <w:szCs w:val="21"/>
        </w:rPr>
        <w:t xml:space="preserve"> </w:t>
      </w:r>
      <w:r w:rsidR="002C47E2" w:rsidRPr="004F4E65">
        <w:rPr>
          <w:rFonts w:ascii="Arial" w:eastAsia="Times New Roman" w:hAnsi="Arial" w:cs="Arial"/>
          <w:sz w:val="20"/>
          <w:szCs w:val="21"/>
        </w:rPr>
        <w:t>12</w:t>
      </w:r>
      <w:r w:rsidRPr="004F4E65">
        <w:rPr>
          <w:rFonts w:ascii="Arial" w:eastAsia="Times New Roman" w:hAnsi="Arial" w:cs="Arial"/>
          <w:sz w:val="20"/>
          <w:szCs w:val="21"/>
        </w:rPr>
        <w:t>00 kHz</w:t>
      </w:r>
      <w:r w:rsidR="002C47E2" w:rsidRPr="004F4E65">
        <w:rPr>
          <w:rFonts w:ascii="Arial" w:eastAsia="Times New Roman" w:hAnsi="Arial" w:cs="Arial"/>
          <w:sz w:val="20"/>
          <w:szCs w:val="21"/>
        </w:rPr>
        <w:t xml:space="preserve"> which are needed for a channel raster of 100 kHz</w:t>
      </w:r>
      <w:r w:rsidRPr="004F4E65">
        <w:rPr>
          <w:rFonts w:ascii="Arial" w:eastAsia="Times New Roman" w:hAnsi="Arial" w:cs="Arial"/>
          <w:sz w:val="20"/>
          <w:szCs w:val="21"/>
        </w:rPr>
        <w:t xml:space="preserve">, </w:t>
      </w:r>
      <w:r w:rsidR="00A83310" w:rsidRPr="004F4E65">
        <w:rPr>
          <w:rFonts w:ascii="Arial" w:eastAsia="Times New Roman" w:hAnsi="Arial" w:cs="Arial"/>
          <w:sz w:val="20"/>
          <w:szCs w:val="21"/>
        </w:rPr>
        <w:t xml:space="preserve">3 </w:t>
      </w:r>
      <w:r w:rsidRPr="004F4E65">
        <w:rPr>
          <w:rFonts w:ascii="Arial" w:eastAsia="Times New Roman" w:hAnsi="Arial" w:cs="Arial"/>
          <w:sz w:val="20"/>
          <w:szCs w:val="21"/>
        </w:rPr>
        <w:t xml:space="preserve">synchronization </w:t>
      </w:r>
      <w:r w:rsidR="00A83310" w:rsidRPr="004F4E65">
        <w:rPr>
          <w:rFonts w:ascii="Arial" w:eastAsia="Times New Roman" w:hAnsi="Arial" w:cs="Arial"/>
          <w:sz w:val="20"/>
          <w:szCs w:val="21"/>
        </w:rPr>
        <w:t>frequencies</w:t>
      </w:r>
      <w:r w:rsidRPr="004F4E65">
        <w:rPr>
          <w:rFonts w:ascii="Arial" w:eastAsia="Times New Roman" w:hAnsi="Arial" w:cs="Arial"/>
          <w:sz w:val="20"/>
          <w:szCs w:val="21"/>
        </w:rPr>
        <w:t xml:space="preserve"> </w:t>
      </w:r>
      <w:r w:rsidR="00A83310" w:rsidRPr="004F4E65">
        <w:rPr>
          <w:rFonts w:ascii="Arial" w:eastAsia="Times New Roman" w:hAnsi="Arial" w:cs="Arial"/>
          <w:sz w:val="20"/>
          <w:szCs w:val="21"/>
        </w:rPr>
        <w:t>per</w:t>
      </w:r>
      <w:r w:rsidRPr="004F4E65">
        <w:rPr>
          <w:rFonts w:ascii="Arial" w:eastAsia="Times New Roman" w:hAnsi="Arial" w:cs="Arial"/>
          <w:sz w:val="20"/>
          <w:szCs w:val="21"/>
        </w:rPr>
        <w:t xml:space="preserve"> </w:t>
      </w:r>
      <w:r w:rsidR="00A83310" w:rsidRPr="004F4E65">
        <w:rPr>
          <w:rFonts w:ascii="Arial" w:eastAsia="Times New Roman" w:hAnsi="Arial" w:cs="Arial"/>
          <w:sz w:val="20"/>
          <w:szCs w:val="21"/>
        </w:rPr>
        <w:t>91</w:t>
      </w:r>
      <w:r w:rsidRPr="004F4E65">
        <w:rPr>
          <w:rFonts w:ascii="Arial" w:eastAsia="Times New Roman" w:hAnsi="Arial" w:cs="Arial"/>
          <w:sz w:val="20"/>
          <w:szCs w:val="21"/>
        </w:rPr>
        <w:t xml:space="preserve">5 kHz </w:t>
      </w:r>
      <w:r w:rsidR="00A83310" w:rsidRPr="004F4E65">
        <w:rPr>
          <w:rFonts w:ascii="Arial" w:eastAsia="Times New Roman" w:hAnsi="Arial" w:cs="Arial"/>
          <w:sz w:val="20"/>
          <w:szCs w:val="21"/>
        </w:rPr>
        <w:t>for supporting additionally the channel raster of 15 kHz i</w:t>
      </w:r>
      <w:r w:rsidRPr="004F4E65">
        <w:rPr>
          <w:rFonts w:ascii="Arial" w:eastAsia="Times New Roman" w:hAnsi="Arial" w:cs="Arial"/>
          <w:sz w:val="20"/>
          <w:szCs w:val="21"/>
        </w:rPr>
        <w:t>s only a moderate increase</w:t>
      </w:r>
      <w:r w:rsidR="00A83310" w:rsidRPr="004F4E65">
        <w:rPr>
          <w:rFonts w:ascii="Arial" w:eastAsia="Times New Roman" w:hAnsi="Arial" w:cs="Arial"/>
          <w:sz w:val="20"/>
          <w:szCs w:val="21"/>
        </w:rPr>
        <w:t>. Moreover, due to the very small</w:t>
      </w:r>
      <w:r w:rsidRPr="004F4E65">
        <w:rPr>
          <w:rFonts w:ascii="Arial" w:eastAsia="Times New Roman" w:hAnsi="Arial" w:cs="Arial"/>
          <w:sz w:val="20"/>
          <w:szCs w:val="21"/>
        </w:rPr>
        <w:t xml:space="preserve"> frequenc</w:t>
      </w:r>
      <w:r w:rsidR="00BB0AA2" w:rsidRPr="004F4E65">
        <w:rPr>
          <w:rFonts w:ascii="Arial" w:eastAsia="Times New Roman" w:hAnsi="Arial" w:cs="Arial"/>
          <w:sz w:val="20"/>
          <w:szCs w:val="21"/>
        </w:rPr>
        <w:t>y</w:t>
      </w:r>
      <w:r w:rsidRPr="004F4E65">
        <w:rPr>
          <w:rFonts w:ascii="Arial" w:eastAsia="Times New Roman" w:hAnsi="Arial" w:cs="Arial"/>
          <w:sz w:val="20"/>
          <w:szCs w:val="21"/>
        </w:rPr>
        <w:t xml:space="preserve"> </w:t>
      </w:r>
      <w:r w:rsidR="00A83310" w:rsidRPr="004F4E65">
        <w:rPr>
          <w:rFonts w:ascii="Arial" w:eastAsia="Times New Roman" w:hAnsi="Arial" w:cs="Arial"/>
          <w:sz w:val="20"/>
          <w:szCs w:val="21"/>
        </w:rPr>
        <w:t xml:space="preserve">offsets among the 3 </w:t>
      </w:r>
      <w:r w:rsidR="002B1F28" w:rsidRPr="004F4E65">
        <w:rPr>
          <w:rFonts w:ascii="Arial" w:eastAsia="Times New Roman" w:hAnsi="Arial" w:cs="Arial"/>
          <w:sz w:val="20"/>
          <w:szCs w:val="21"/>
        </w:rPr>
        <w:t xml:space="preserve">adjacent </w:t>
      </w:r>
      <w:r w:rsidR="00A83310" w:rsidRPr="004F4E65">
        <w:rPr>
          <w:rFonts w:ascii="Arial" w:eastAsia="Times New Roman" w:hAnsi="Arial" w:cs="Arial"/>
          <w:sz w:val="20"/>
          <w:szCs w:val="21"/>
        </w:rPr>
        <w:t xml:space="preserve">synchronization frequencies </w:t>
      </w:r>
      <w:r w:rsidR="002B1F28" w:rsidRPr="004F4E65">
        <w:rPr>
          <w:rFonts w:ascii="Arial" w:eastAsia="Times New Roman" w:hAnsi="Arial" w:cs="Arial"/>
          <w:sz w:val="20"/>
          <w:szCs w:val="21"/>
        </w:rPr>
        <w:t xml:space="preserve">in the case of an effective channel raster of 5 kHz, </w:t>
      </w:r>
      <w:r w:rsidRPr="004F4E65">
        <w:rPr>
          <w:rFonts w:ascii="Arial" w:eastAsia="Times New Roman" w:hAnsi="Arial" w:cs="Arial"/>
          <w:sz w:val="20"/>
          <w:szCs w:val="21"/>
        </w:rPr>
        <w:t>th</w:t>
      </w:r>
      <w:r w:rsidR="002B1F28" w:rsidRPr="004F4E65">
        <w:rPr>
          <w:rFonts w:ascii="Arial" w:eastAsia="Times New Roman" w:hAnsi="Arial" w:cs="Arial"/>
          <w:sz w:val="20"/>
          <w:szCs w:val="21"/>
        </w:rPr>
        <w:t>e</w:t>
      </w:r>
      <w:r w:rsidRPr="004F4E65">
        <w:rPr>
          <w:rFonts w:ascii="Arial" w:eastAsia="Times New Roman" w:hAnsi="Arial" w:cs="Arial"/>
          <w:sz w:val="20"/>
          <w:szCs w:val="21"/>
        </w:rPr>
        <w:t xml:space="preserve"> UE </w:t>
      </w:r>
      <w:r w:rsidR="002B1F28" w:rsidRPr="004F4E65">
        <w:rPr>
          <w:rFonts w:ascii="Arial" w:eastAsia="Times New Roman" w:hAnsi="Arial" w:cs="Arial"/>
          <w:sz w:val="20"/>
          <w:szCs w:val="21"/>
        </w:rPr>
        <w:t xml:space="preserve">only needs to check </w:t>
      </w:r>
      <w:r w:rsidR="00CF7620" w:rsidRPr="004F4E65">
        <w:rPr>
          <w:rFonts w:ascii="Arial" w:eastAsia="Times New Roman" w:hAnsi="Arial" w:cs="Arial"/>
          <w:sz w:val="20"/>
          <w:szCs w:val="21"/>
        </w:rPr>
        <w:t xml:space="preserve">at </w:t>
      </w:r>
      <w:r w:rsidR="002B1F28" w:rsidRPr="004F4E65">
        <w:rPr>
          <w:rFonts w:ascii="Arial" w:eastAsia="Times New Roman" w:hAnsi="Arial" w:cs="Arial"/>
          <w:sz w:val="20"/>
          <w:szCs w:val="21"/>
        </w:rPr>
        <w:t>one synchronization frequency per 915 kHz</w:t>
      </w:r>
      <w:r w:rsidR="00CF7620" w:rsidRPr="004F4E65">
        <w:rPr>
          <w:rFonts w:ascii="Arial" w:eastAsia="Times New Roman" w:hAnsi="Arial" w:cs="Arial"/>
          <w:sz w:val="20"/>
          <w:szCs w:val="21"/>
        </w:rPr>
        <w:t xml:space="preserve"> for finding a synchronization signal on any of the 3 synchronization frequencies per 915 kHz. One check per 915 kHz instead of 3 checks per 1200 kHz </w:t>
      </w:r>
      <w:r w:rsidR="00C70B50" w:rsidRPr="004F4E65">
        <w:rPr>
          <w:rFonts w:ascii="Arial" w:eastAsia="Times New Roman" w:hAnsi="Arial" w:cs="Arial"/>
          <w:sz w:val="20"/>
          <w:szCs w:val="21"/>
        </w:rPr>
        <w:t xml:space="preserve">means </w:t>
      </w:r>
      <w:r w:rsidR="00293761" w:rsidRPr="004F4E65">
        <w:rPr>
          <w:rFonts w:ascii="Arial" w:eastAsia="Times New Roman" w:hAnsi="Arial" w:cs="Arial"/>
          <w:sz w:val="20"/>
          <w:szCs w:val="21"/>
        </w:rPr>
        <w:t>less than half the number of checks despite the much finer channel raster</w:t>
      </w:r>
      <w:r w:rsidRPr="004F4E65">
        <w:rPr>
          <w:rFonts w:ascii="Arial" w:eastAsia="Times New Roman" w:hAnsi="Arial" w:cs="Arial"/>
          <w:sz w:val="20"/>
          <w:szCs w:val="21"/>
        </w:rPr>
        <w:t>.</w:t>
      </w:r>
      <w:r w:rsidR="00175C38" w:rsidRPr="004F4E65">
        <w:rPr>
          <w:rFonts w:ascii="Arial" w:eastAsia="Times New Roman" w:hAnsi="Arial" w:cs="Arial"/>
          <w:sz w:val="20"/>
          <w:szCs w:val="21"/>
        </w:rPr>
        <w:t xml:space="preserve"> This reduces the time and energy consumption for the initial cell selection.</w:t>
      </w:r>
    </w:p>
    <w:p w14:paraId="5D48074B" w14:textId="1C166940" w:rsidR="00335B14" w:rsidRDefault="00C8412B" w:rsidP="00335B14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 w:rsidRPr="00D6217D">
        <w:rPr>
          <w:rFonts w:ascii="Arial" w:eastAsia="Times New Roman" w:hAnsi="Arial" w:cs="Arial"/>
          <w:sz w:val="6"/>
          <w:szCs w:val="6"/>
          <w:u w:val="single"/>
        </w:rPr>
        <w:br/>
      </w:r>
      <w:r w:rsidR="00335B14" w:rsidRPr="004F4E65">
        <w:rPr>
          <w:rFonts w:ascii="Arial" w:eastAsia="Times New Roman" w:hAnsi="Arial" w:cs="Arial"/>
          <w:b/>
          <w:i/>
          <w:sz w:val="20"/>
          <w:szCs w:val="21"/>
          <w:u w:val="single"/>
        </w:rPr>
        <w:t>Proposal 1:</w:t>
      </w:r>
      <w:r w:rsidR="00335B14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293761">
        <w:rPr>
          <w:rFonts w:ascii="Arial" w:eastAsia="Times New Roman" w:hAnsi="Arial" w:cs="Arial"/>
          <w:b/>
          <w:i/>
          <w:sz w:val="20"/>
          <w:szCs w:val="21"/>
        </w:rPr>
        <w:t>3</w:t>
      </w:r>
      <w:r w:rsidR="00485825">
        <w:rPr>
          <w:rFonts w:ascii="Arial" w:eastAsia="Times New Roman" w:hAnsi="Arial" w:cs="Arial"/>
          <w:b/>
          <w:i/>
          <w:sz w:val="20"/>
          <w:szCs w:val="21"/>
        </w:rPr>
        <w:t xml:space="preserve"> s</w:t>
      </w:r>
      <w:r w:rsidR="00335B14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ynchronization </w:t>
      </w:r>
      <w:r w:rsidR="00485825">
        <w:rPr>
          <w:rFonts w:ascii="Arial" w:eastAsia="Times New Roman" w:hAnsi="Arial" w:cs="Arial"/>
          <w:b/>
          <w:i/>
          <w:sz w:val="20"/>
          <w:szCs w:val="21"/>
        </w:rPr>
        <w:t>frequencies</w:t>
      </w:r>
      <w:r w:rsidR="00335B14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293761">
        <w:rPr>
          <w:rFonts w:ascii="Arial" w:eastAsia="Times New Roman" w:hAnsi="Arial" w:cs="Arial"/>
          <w:b/>
          <w:i/>
          <w:sz w:val="20"/>
          <w:szCs w:val="21"/>
        </w:rPr>
        <w:t>per</w:t>
      </w:r>
      <w:r w:rsidR="00335B14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293761">
        <w:rPr>
          <w:rFonts w:ascii="Arial" w:eastAsia="Times New Roman" w:hAnsi="Arial" w:cs="Arial"/>
          <w:b/>
          <w:i/>
          <w:sz w:val="20"/>
          <w:szCs w:val="21"/>
        </w:rPr>
        <w:t>91</w:t>
      </w:r>
      <w:r w:rsidR="00335B14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5 kHz </w:t>
      </w:r>
      <w:r w:rsidR="00293761">
        <w:rPr>
          <w:rFonts w:ascii="Arial" w:eastAsia="Times New Roman" w:hAnsi="Arial" w:cs="Arial"/>
          <w:b/>
          <w:i/>
          <w:sz w:val="20"/>
          <w:szCs w:val="21"/>
        </w:rPr>
        <w:t>are</w:t>
      </w:r>
      <w:r w:rsidR="00335B14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proposed for FR1 bands with 15 kHz sync SCS and </w:t>
      </w:r>
      <w:r w:rsidR="00061E8D">
        <w:rPr>
          <w:rFonts w:ascii="Arial" w:eastAsia="Times New Roman" w:hAnsi="Arial" w:cs="Arial"/>
          <w:b/>
          <w:i/>
          <w:sz w:val="20"/>
          <w:szCs w:val="21"/>
        </w:rPr>
        <w:t xml:space="preserve">a </w:t>
      </w:r>
      <w:r w:rsidR="00335B14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minimum channel bandwidth of 5 </w:t>
      </w:r>
      <w:proofErr w:type="spellStart"/>
      <w:r w:rsidR="00335B14" w:rsidRPr="00C50CA8">
        <w:rPr>
          <w:rFonts w:ascii="Arial" w:eastAsia="Times New Roman" w:hAnsi="Arial" w:cs="Arial"/>
          <w:b/>
          <w:i/>
          <w:sz w:val="20"/>
          <w:szCs w:val="21"/>
        </w:rPr>
        <w:t>MHz.</w:t>
      </w:r>
      <w:proofErr w:type="spellEnd"/>
      <w:r w:rsidR="009B79AE">
        <w:rPr>
          <w:rFonts w:ascii="Arial" w:eastAsia="Times New Roman" w:hAnsi="Arial" w:cs="Arial"/>
          <w:b/>
          <w:i/>
          <w:sz w:val="20"/>
          <w:szCs w:val="21"/>
        </w:rPr>
        <w:t xml:space="preserve"> Furthermore, it is proposed to place the 3 synchronization frequencies per 915 kHz interval next to one another with offsets of 5 kHz.</w:t>
      </w:r>
    </w:p>
    <w:bookmarkEnd w:id="7"/>
    <w:p w14:paraId="2E0F0855" w14:textId="22D06F0E" w:rsidR="00697E36" w:rsidRDefault="00061E8D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D6217D">
        <w:rPr>
          <w:rFonts w:ascii="Arial" w:eastAsia="Times New Roman" w:hAnsi="Arial" w:cs="Arial"/>
          <w:sz w:val="6"/>
          <w:szCs w:val="6"/>
          <w:u w:val="single"/>
        </w:rPr>
        <w:br/>
      </w:r>
    </w:p>
    <w:p w14:paraId="11BF7222" w14:textId="77777777" w:rsidR="008243AB" w:rsidRDefault="008243AB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788A403D" w14:textId="77777777" w:rsidR="00021732" w:rsidRPr="009A6FB5" w:rsidRDefault="009A6FB5" w:rsidP="00021732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2.2</w:t>
      </w:r>
      <w:r>
        <w:rPr>
          <w:rFonts w:ascii="Arial" w:eastAsia="Times New Roman" w:hAnsi="Arial" w:cs="Arial"/>
          <w:sz w:val="28"/>
          <w:szCs w:val="28"/>
        </w:rPr>
        <w:tab/>
      </w:r>
      <w:r w:rsidR="00021732" w:rsidRPr="009A6FB5">
        <w:rPr>
          <w:rFonts w:ascii="Arial" w:hAnsi="Arial" w:cs="Arial"/>
          <w:sz w:val="28"/>
          <w:szCs w:val="28"/>
        </w:rPr>
        <w:t xml:space="preserve">The case of </w:t>
      </w:r>
      <w:r w:rsidR="00021732">
        <w:rPr>
          <w:rFonts w:ascii="Arial" w:hAnsi="Arial" w:cs="Arial"/>
          <w:sz w:val="28"/>
          <w:szCs w:val="28"/>
        </w:rPr>
        <w:t>30</w:t>
      </w:r>
      <w:r w:rsidR="00021732" w:rsidRPr="009A6FB5">
        <w:rPr>
          <w:rFonts w:ascii="Arial" w:hAnsi="Arial" w:cs="Arial"/>
          <w:sz w:val="28"/>
          <w:szCs w:val="28"/>
        </w:rPr>
        <w:t>kHz Sync SCS</w:t>
      </w:r>
      <w:r w:rsidR="00021732">
        <w:rPr>
          <w:rFonts w:ascii="Arial" w:hAnsi="Arial" w:cs="Arial"/>
          <w:sz w:val="28"/>
          <w:szCs w:val="28"/>
        </w:rPr>
        <w:t xml:space="preserve"> with 10</w:t>
      </w:r>
      <w:r w:rsidR="00021732" w:rsidRPr="009A6FB5">
        <w:rPr>
          <w:rFonts w:ascii="Arial" w:hAnsi="Arial" w:cs="Arial"/>
          <w:sz w:val="28"/>
          <w:szCs w:val="28"/>
        </w:rPr>
        <w:t>MHz minimum channel bandwidth</w:t>
      </w:r>
    </w:p>
    <w:p w14:paraId="6ACF65B5" w14:textId="77777777" w:rsidR="009A6FB5" w:rsidRDefault="009A6FB5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317DD335" w14:textId="31412568" w:rsidR="00FA4A81" w:rsidRPr="0028533A" w:rsidRDefault="00FA4A81" w:rsidP="00FA4A8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8533A">
        <w:rPr>
          <w:rFonts w:ascii="Arial" w:eastAsia="Times New Roman" w:hAnsi="Arial" w:cs="Arial"/>
          <w:sz w:val="24"/>
          <w:szCs w:val="24"/>
        </w:rPr>
        <w:t>2.</w:t>
      </w:r>
      <w:r w:rsidR="00084384">
        <w:rPr>
          <w:rFonts w:ascii="Arial" w:eastAsia="Times New Roman" w:hAnsi="Arial" w:cs="Arial"/>
          <w:sz w:val="24"/>
          <w:szCs w:val="24"/>
        </w:rPr>
        <w:t>2</w:t>
      </w:r>
      <w:r w:rsidRPr="0028533A">
        <w:rPr>
          <w:rFonts w:ascii="Arial" w:eastAsia="Times New Roman" w:hAnsi="Arial" w:cs="Arial"/>
          <w:sz w:val="24"/>
          <w:szCs w:val="24"/>
        </w:rPr>
        <w:t>.1 Maximum Sync raster for 100kHz channel raster</w:t>
      </w:r>
    </w:p>
    <w:p w14:paraId="431C54DF" w14:textId="77777777" w:rsidR="00FA4A81" w:rsidRPr="00697E36" w:rsidRDefault="00FA4A81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30F0C6D4" w14:textId="77777777" w:rsidR="00697E36" w:rsidRPr="00697E36" w:rsidRDefault="00697E36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For</w:t>
      </w:r>
    </w:p>
    <w:p w14:paraId="2008885C" w14:textId="77777777" w:rsidR="00697E36" w:rsidRPr="00697E36" w:rsidRDefault="00697E36" w:rsidP="008243AB">
      <w:pPr>
        <w:numPr>
          <w:ilvl w:val="0"/>
          <w:numId w:val="2"/>
        </w:num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the channel raster C</w:t>
      </w:r>
      <w:r w:rsidRPr="00697E36">
        <w:rPr>
          <w:rFonts w:ascii="Arial" w:eastAsia="Times New Roman" w:hAnsi="Arial" w:cs="Arial"/>
          <w:sz w:val="20"/>
          <w:szCs w:val="21"/>
          <w:vertAlign w:val="subscript"/>
        </w:rPr>
        <w:t>1</w:t>
      </w:r>
      <w:r w:rsidRPr="00697E36">
        <w:rPr>
          <w:rFonts w:ascii="Arial" w:eastAsia="Times New Roman" w:hAnsi="Arial" w:cs="Arial"/>
          <w:sz w:val="20"/>
          <w:szCs w:val="21"/>
        </w:rPr>
        <w:t xml:space="preserve"> = 100 kHz,</w:t>
      </w:r>
    </w:p>
    <w:p w14:paraId="026406FE" w14:textId="77777777" w:rsidR="00697E36" w:rsidRPr="00697E36" w:rsidRDefault="00697E36" w:rsidP="008243AB">
      <w:pPr>
        <w:numPr>
          <w:ilvl w:val="0"/>
          <w:numId w:val="2"/>
        </w:num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now the subcarrier spacing SCS = 30 kHz and</w:t>
      </w:r>
    </w:p>
    <w:p w14:paraId="526D0262" w14:textId="77777777" w:rsidR="00697E36" w:rsidRPr="00697E36" w:rsidRDefault="00697E36" w:rsidP="008243AB">
      <w:pPr>
        <w:numPr>
          <w:ilvl w:val="0"/>
          <w:numId w:val="2"/>
        </w:numPr>
        <w:spacing w:after="0" w:line="240" w:lineRule="auto"/>
        <w:ind w:left="284" w:hanging="284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a minimum carrier bandwidth of 10 MHz with 24 PRBs that is D = (24-</w:t>
      </w:r>
      <w:proofErr w:type="gramStart"/>
      <w:r w:rsidRPr="00697E36">
        <w:rPr>
          <w:rFonts w:ascii="Arial" w:eastAsia="Times New Roman" w:hAnsi="Arial" w:cs="Arial"/>
          <w:sz w:val="20"/>
          <w:szCs w:val="21"/>
        </w:rPr>
        <w:t>20)·</w:t>
      </w:r>
      <w:proofErr w:type="gramEnd"/>
      <w:r w:rsidRPr="00697E36">
        <w:rPr>
          <w:rFonts w:ascii="Arial" w:eastAsia="Times New Roman" w:hAnsi="Arial" w:cs="Arial"/>
          <w:sz w:val="20"/>
          <w:szCs w:val="21"/>
        </w:rPr>
        <w:t>360 kHz = 1440 kHz wider than the 20 PRBs wide synchronization signal block (SSB),</w:t>
      </w:r>
    </w:p>
    <w:p w14:paraId="3B0147B7" w14:textId="77777777" w:rsidR="00697E36" w:rsidRPr="00697E36" w:rsidRDefault="00697E36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 xml:space="preserve">one synchronization frequency will, by shifting the SSB inside the carrier by multiples of </w:t>
      </w:r>
      <w:r w:rsidR="00F8403D">
        <w:rPr>
          <w:rFonts w:ascii="Arial" w:eastAsia="Times New Roman" w:hAnsi="Arial" w:cs="Arial"/>
          <w:sz w:val="20"/>
          <w:szCs w:val="21"/>
        </w:rPr>
        <w:t xml:space="preserve">the </w:t>
      </w:r>
      <w:r w:rsidRPr="00697E36">
        <w:rPr>
          <w:rFonts w:ascii="Arial" w:eastAsia="Times New Roman" w:hAnsi="Arial" w:cs="Arial"/>
          <w:sz w:val="20"/>
          <w:szCs w:val="21"/>
        </w:rPr>
        <w:t>SCS, allow for the offsets falling onto the channel raster C</w:t>
      </w:r>
      <w:r w:rsidRPr="00697E36">
        <w:rPr>
          <w:rFonts w:ascii="Arial" w:eastAsia="Times New Roman" w:hAnsi="Arial" w:cs="Arial"/>
          <w:sz w:val="20"/>
          <w:szCs w:val="21"/>
          <w:vertAlign w:val="subscript"/>
        </w:rPr>
        <w:t>1</w:t>
      </w:r>
      <w:r w:rsidRPr="00697E36">
        <w:rPr>
          <w:rFonts w:ascii="Arial" w:eastAsia="Times New Roman" w:hAnsi="Arial" w:cs="Arial"/>
          <w:sz w:val="20"/>
          <w:szCs w:val="21"/>
        </w:rPr>
        <w:t xml:space="preserve"> of 300 kHz, 600 kHz, 900 kHz and 1200 kHz. By adding a 2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nd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that is 100 kHz higher than the first one, the offsets relative to the 1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st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of 100 kHz, 400 kHz, 700 kHz, 1000 kHz and 1300 kHz can be achieved. Similarly, by adding a 3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rd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that is 200 kHz higher than the first synchronization frequency, the offsets relative to the 1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st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of 200 kHz, 500 kHz, 800 kHz, 1100 kHz and 1400 kHz can be achieved. For offsets of 1500 to 2900 kHz, another 3 synchronization frequencies will be needed.</w:t>
      </w:r>
    </w:p>
    <w:p w14:paraId="3643C3F8" w14:textId="61151476" w:rsidR="006821F5" w:rsidRDefault="00C8412B" w:rsidP="006821F5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4F4E65">
        <w:rPr>
          <w:rFonts w:ascii="Arial" w:eastAsia="Times New Roman" w:hAnsi="Arial" w:cs="Arial"/>
          <w:sz w:val="20"/>
          <w:szCs w:val="20"/>
          <w:u w:val="single"/>
        </w:rPr>
        <w:br/>
      </w:r>
      <w:r w:rsidR="006821F5">
        <w:rPr>
          <w:rFonts w:ascii="Arial" w:eastAsia="Times New Roman" w:hAnsi="Arial" w:cs="Arial"/>
          <w:sz w:val="20"/>
          <w:szCs w:val="21"/>
        </w:rPr>
        <w:t>Table 3: Sync frequencies relative to a start frequency</w:t>
      </w:r>
      <w:r w:rsidR="006F43AC">
        <w:rPr>
          <w:rFonts w:ascii="Arial" w:eastAsia="Times New Roman" w:hAnsi="Arial" w:cs="Arial"/>
          <w:sz w:val="20"/>
          <w:szCs w:val="21"/>
        </w:rPr>
        <w:t>,</w:t>
      </w:r>
      <w:r w:rsidR="006821F5">
        <w:rPr>
          <w:rFonts w:ascii="Arial" w:eastAsia="Times New Roman" w:hAnsi="Arial" w:cs="Arial"/>
          <w:sz w:val="20"/>
          <w:szCs w:val="21"/>
        </w:rPr>
        <w:t xml:space="preserve"> and possible channel frequency shifts by shifting the SSB </w:t>
      </w:r>
      <w:r w:rsidR="004410FB">
        <w:rPr>
          <w:rFonts w:ascii="Arial" w:eastAsia="Times New Roman" w:hAnsi="Arial" w:cs="Arial"/>
          <w:sz w:val="20"/>
          <w:szCs w:val="21"/>
        </w:rPr>
        <w:t xml:space="preserve">by multiples of 30 kHz </w:t>
      </w:r>
      <w:r w:rsidR="006821F5">
        <w:rPr>
          <w:rFonts w:ascii="Arial" w:eastAsia="Times New Roman" w:hAnsi="Arial" w:cs="Arial"/>
          <w:sz w:val="20"/>
          <w:szCs w:val="21"/>
        </w:rPr>
        <w:t xml:space="preserve">from the right-hand edge of the </w:t>
      </w:r>
      <w:r w:rsidR="004410FB">
        <w:rPr>
          <w:rFonts w:ascii="Arial" w:eastAsia="Times New Roman" w:hAnsi="Arial" w:cs="Arial"/>
          <w:sz w:val="20"/>
          <w:szCs w:val="21"/>
        </w:rPr>
        <w:t xml:space="preserve">10 MHz </w:t>
      </w:r>
      <w:r w:rsidR="006821F5">
        <w:rPr>
          <w:rFonts w:ascii="Arial" w:eastAsia="Times New Roman" w:hAnsi="Arial" w:cs="Arial"/>
          <w:sz w:val="20"/>
          <w:szCs w:val="21"/>
        </w:rPr>
        <w:t>carrier's 2</w:t>
      </w:r>
      <w:r w:rsidR="00D42109">
        <w:rPr>
          <w:rFonts w:ascii="Arial" w:eastAsia="Times New Roman" w:hAnsi="Arial" w:cs="Arial"/>
          <w:sz w:val="20"/>
          <w:szCs w:val="21"/>
        </w:rPr>
        <w:t>4</w:t>
      </w:r>
      <w:r w:rsidR="006821F5">
        <w:rPr>
          <w:rFonts w:ascii="Arial" w:eastAsia="Times New Roman" w:hAnsi="Arial" w:cs="Arial"/>
          <w:sz w:val="20"/>
          <w:szCs w:val="21"/>
        </w:rPr>
        <w:t xml:space="preserve"> PRBs to the left-hand edge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5"/>
      </w:tblGrid>
      <w:tr w:rsidR="006821F5" w14:paraId="75D0AED2" w14:textId="77777777" w:rsidTr="000C6CC6">
        <w:tc>
          <w:tcPr>
            <w:tcW w:w="2263" w:type="dxa"/>
          </w:tcPr>
          <w:p w14:paraId="60C1DE27" w14:textId="77777777" w:rsidR="006821F5" w:rsidRDefault="006821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Sync frequency offset to a start position [kHz]</w:t>
            </w:r>
          </w:p>
        </w:tc>
        <w:tc>
          <w:tcPr>
            <w:tcW w:w="7365" w:type="dxa"/>
          </w:tcPr>
          <w:p w14:paraId="08746EF0" w14:textId="4BF28CCD" w:rsidR="006821F5" w:rsidRDefault="006821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Channel frequency shifts by assuming different SSB positions inside the carrier's 2</w:t>
            </w:r>
            <w:r w:rsidR="00D42109">
              <w:rPr>
                <w:rFonts w:ascii="Arial" w:eastAsia="Times New Roman" w:hAnsi="Arial" w:cs="Arial"/>
                <w:sz w:val="20"/>
                <w:szCs w:val="21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1"/>
              </w:rPr>
              <w:t xml:space="preserve"> PRBs (only those relevant for the desired channel raster of 100 kHz) [kHz]</w:t>
            </w:r>
          </w:p>
        </w:tc>
      </w:tr>
      <w:tr w:rsidR="006821F5" w14:paraId="743D451C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61CFB2FC" w14:textId="77777777" w:rsidR="006821F5" w:rsidRDefault="006821F5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781261C2" w14:textId="2609CEAC" w:rsidR="006821F5" w:rsidRDefault="006821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0, 300, 600, 900</w:t>
            </w:r>
            <w:r w:rsidR="00D42109">
              <w:rPr>
                <w:rFonts w:ascii="Arial" w:eastAsia="Times New Roman" w:hAnsi="Arial" w:cs="Arial"/>
                <w:sz w:val="20"/>
                <w:szCs w:val="21"/>
              </w:rPr>
              <w:t>, 1200</w:t>
            </w:r>
          </w:p>
        </w:tc>
      </w:tr>
      <w:tr w:rsidR="006821F5" w14:paraId="61914122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6D914A44" w14:textId="77777777" w:rsidR="006821F5" w:rsidRDefault="006821F5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100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79DAFFB8" w14:textId="28B9DDF8" w:rsidR="006821F5" w:rsidRDefault="006821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100, 400, 700, 1000</w:t>
            </w:r>
            <w:r w:rsidR="00D42109">
              <w:rPr>
                <w:rFonts w:ascii="Arial" w:eastAsia="Times New Roman" w:hAnsi="Arial" w:cs="Arial"/>
                <w:sz w:val="20"/>
                <w:szCs w:val="21"/>
              </w:rPr>
              <w:t>, 1300</w:t>
            </w:r>
          </w:p>
        </w:tc>
      </w:tr>
      <w:tr w:rsidR="006821F5" w14:paraId="228571BD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1C7CA8F8" w14:textId="77777777" w:rsidR="006821F5" w:rsidRDefault="006821F5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200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756AEFFB" w14:textId="2FD2054D" w:rsidR="006821F5" w:rsidRDefault="006821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200, 500, 800, 1100</w:t>
            </w:r>
            <w:r w:rsidR="00D42109">
              <w:rPr>
                <w:rFonts w:ascii="Arial" w:eastAsia="Times New Roman" w:hAnsi="Arial" w:cs="Arial"/>
                <w:sz w:val="20"/>
                <w:szCs w:val="21"/>
              </w:rPr>
              <w:t>, 1400</w:t>
            </w:r>
          </w:p>
        </w:tc>
      </w:tr>
      <w:tr w:rsidR="006821F5" w14:paraId="31D2D313" w14:textId="77777777" w:rsidTr="000C6CC6">
        <w:tc>
          <w:tcPr>
            <w:tcW w:w="2263" w:type="dxa"/>
          </w:tcPr>
          <w:p w14:paraId="74691562" w14:textId="62A7CB65" w:rsidR="006821F5" w:rsidRDefault="006821F5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</w:t>
            </w:r>
            <w:r w:rsidR="00D42109">
              <w:rPr>
                <w:rFonts w:ascii="Arial" w:eastAsia="Times New Roman" w:hAnsi="Arial" w:cs="Arial"/>
                <w:sz w:val="20"/>
                <w:szCs w:val="21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1"/>
              </w:rPr>
              <w:t>00</w:t>
            </w:r>
          </w:p>
        </w:tc>
        <w:tc>
          <w:tcPr>
            <w:tcW w:w="7365" w:type="dxa"/>
          </w:tcPr>
          <w:p w14:paraId="7E663381" w14:textId="5E7F8D4B" w:rsidR="006821F5" w:rsidRDefault="006821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1500, 1800, 2100</w:t>
            </w:r>
            <w:r w:rsidR="00D42109">
              <w:rPr>
                <w:rFonts w:ascii="Arial" w:eastAsia="Times New Roman" w:hAnsi="Arial" w:cs="Arial"/>
                <w:sz w:val="20"/>
                <w:szCs w:val="21"/>
              </w:rPr>
              <w:t>, 2400, 2700</w:t>
            </w:r>
          </w:p>
        </w:tc>
      </w:tr>
      <w:tr w:rsidR="006821F5" w14:paraId="1BBCA1A5" w14:textId="77777777" w:rsidTr="000C6CC6">
        <w:tc>
          <w:tcPr>
            <w:tcW w:w="2263" w:type="dxa"/>
          </w:tcPr>
          <w:p w14:paraId="7FF85970" w14:textId="57EE6BD8" w:rsidR="006821F5" w:rsidRDefault="006821F5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</w:t>
            </w:r>
            <w:r w:rsidR="00D42109">
              <w:rPr>
                <w:rFonts w:ascii="Arial" w:eastAsia="Times New Roman" w:hAnsi="Arial" w:cs="Arial"/>
                <w:sz w:val="20"/>
                <w:szCs w:val="21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1"/>
              </w:rPr>
              <w:t>00</w:t>
            </w:r>
          </w:p>
        </w:tc>
        <w:tc>
          <w:tcPr>
            <w:tcW w:w="7365" w:type="dxa"/>
          </w:tcPr>
          <w:p w14:paraId="758C2036" w14:textId="6A29FEB8" w:rsidR="006821F5" w:rsidRDefault="006821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1600, 1900, 2200</w:t>
            </w:r>
            <w:r w:rsidR="00D42109">
              <w:rPr>
                <w:rFonts w:ascii="Arial" w:eastAsia="Times New Roman" w:hAnsi="Arial" w:cs="Arial"/>
                <w:sz w:val="20"/>
                <w:szCs w:val="21"/>
              </w:rPr>
              <w:t>, 2500, 2800</w:t>
            </w:r>
          </w:p>
        </w:tc>
      </w:tr>
      <w:tr w:rsidR="006821F5" w14:paraId="48989093" w14:textId="77777777" w:rsidTr="000C6CC6">
        <w:tc>
          <w:tcPr>
            <w:tcW w:w="2263" w:type="dxa"/>
          </w:tcPr>
          <w:p w14:paraId="2E91EB51" w14:textId="39F66611" w:rsidR="006821F5" w:rsidRDefault="006821F5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</w:t>
            </w:r>
            <w:r w:rsidR="00D42109">
              <w:rPr>
                <w:rFonts w:ascii="Arial" w:eastAsia="Times New Roman" w:hAnsi="Arial" w:cs="Arial"/>
                <w:sz w:val="20"/>
                <w:szCs w:val="21"/>
              </w:rPr>
              <w:t>7</w:t>
            </w:r>
            <w:r>
              <w:rPr>
                <w:rFonts w:ascii="Arial" w:eastAsia="Times New Roman" w:hAnsi="Arial" w:cs="Arial"/>
                <w:sz w:val="20"/>
                <w:szCs w:val="21"/>
              </w:rPr>
              <w:t>00</w:t>
            </w:r>
          </w:p>
        </w:tc>
        <w:tc>
          <w:tcPr>
            <w:tcW w:w="7365" w:type="dxa"/>
          </w:tcPr>
          <w:p w14:paraId="2EFD5AFE" w14:textId="35615ADD" w:rsidR="006821F5" w:rsidRDefault="006821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1700, 2000, 2300</w:t>
            </w:r>
            <w:r w:rsidR="00D42109">
              <w:rPr>
                <w:rFonts w:ascii="Arial" w:eastAsia="Times New Roman" w:hAnsi="Arial" w:cs="Arial"/>
                <w:sz w:val="20"/>
                <w:szCs w:val="21"/>
              </w:rPr>
              <w:t>, 2600, 2900</w:t>
            </w:r>
          </w:p>
        </w:tc>
      </w:tr>
      <w:tr w:rsidR="006821F5" w14:paraId="071DB0F2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1FEF2A20" w14:textId="6D20D924" w:rsidR="006821F5" w:rsidRDefault="00D42109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30</w:t>
            </w:r>
            <w:r w:rsidR="006821F5">
              <w:rPr>
                <w:rFonts w:ascii="Arial" w:eastAsia="Times New Roman" w:hAnsi="Arial" w:cs="Arial"/>
                <w:sz w:val="20"/>
                <w:szCs w:val="21"/>
              </w:rPr>
              <w:t>00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352FD57B" w14:textId="357DC7A8" w:rsidR="006821F5" w:rsidRDefault="006821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3000, 3300</w:t>
            </w:r>
            <w:r w:rsidR="00D42109">
              <w:rPr>
                <w:rFonts w:ascii="Arial" w:eastAsia="Times New Roman" w:hAnsi="Arial" w:cs="Arial"/>
                <w:sz w:val="20"/>
                <w:szCs w:val="21"/>
              </w:rPr>
              <w:t>, 3600, 3900, 4200</w:t>
            </w:r>
          </w:p>
        </w:tc>
      </w:tr>
      <w:tr w:rsidR="006821F5" w14:paraId="6E273F4A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1919DE8D" w14:textId="77777777" w:rsidR="006821F5" w:rsidRDefault="006821F5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and so on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107B8843" w14:textId="77777777" w:rsidR="006821F5" w:rsidRDefault="006821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and so on</w:t>
            </w:r>
          </w:p>
        </w:tc>
      </w:tr>
    </w:tbl>
    <w:p w14:paraId="7AF02DF2" w14:textId="77777777" w:rsidR="006821F5" w:rsidRDefault="006821F5" w:rsidP="008243AB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  <w:u w:val="single"/>
        </w:rPr>
      </w:pPr>
    </w:p>
    <w:p w14:paraId="3B29075B" w14:textId="72B3E8A0" w:rsidR="006F465D" w:rsidRPr="00135F49" w:rsidRDefault="00697E36" w:rsidP="008243AB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 w:rsidRPr="00135F49">
        <w:rPr>
          <w:rFonts w:ascii="Arial" w:eastAsia="Times New Roman" w:hAnsi="Arial" w:cs="Arial"/>
          <w:b/>
          <w:i/>
          <w:sz w:val="20"/>
          <w:szCs w:val="21"/>
          <w:u w:val="single"/>
        </w:rPr>
        <w:t>Observation 4:</w:t>
      </w:r>
      <w:r w:rsidRPr="00135F49">
        <w:rPr>
          <w:rFonts w:ascii="Arial" w:eastAsia="Times New Roman" w:hAnsi="Arial" w:cs="Arial"/>
          <w:b/>
          <w:i/>
          <w:sz w:val="20"/>
          <w:szCs w:val="21"/>
        </w:rPr>
        <w:t xml:space="preserve"> 3 synchronization frequencies per 1500 kHz are needed to be able place a NR carrier with</w:t>
      </w:r>
    </w:p>
    <w:p w14:paraId="300BF9AA" w14:textId="77777777" w:rsidR="002719EF" w:rsidRPr="00135F49" w:rsidRDefault="00697E36" w:rsidP="008243AB">
      <w:pPr>
        <w:numPr>
          <w:ilvl w:val="0"/>
          <w:numId w:val="5"/>
        </w:numPr>
        <w:spacing w:after="0" w:line="240" w:lineRule="auto"/>
        <w:ind w:left="284" w:hanging="284"/>
        <w:rPr>
          <w:rFonts w:ascii="Arial" w:eastAsia="Times New Roman" w:hAnsi="Arial" w:cs="Arial"/>
          <w:b/>
          <w:i/>
          <w:sz w:val="20"/>
          <w:szCs w:val="21"/>
        </w:rPr>
      </w:pPr>
      <w:r w:rsidRPr="00135F49">
        <w:rPr>
          <w:rFonts w:ascii="Arial" w:eastAsia="Times New Roman" w:hAnsi="Arial" w:cs="Arial"/>
          <w:b/>
          <w:i/>
          <w:sz w:val="20"/>
          <w:szCs w:val="21"/>
        </w:rPr>
        <w:t>a channel raster of C</w:t>
      </w:r>
      <w:r w:rsidRPr="00135F49">
        <w:rPr>
          <w:rFonts w:ascii="Arial" w:eastAsia="Times New Roman" w:hAnsi="Arial" w:cs="Arial"/>
          <w:b/>
          <w:i/>
          <w:sz w:val="20"/>
          <w:szCs w:val="21"/>
          <w:vertAlign w:val="subscript"/>
        </w:rPr>
        <w:t>1</w:t>
      </w:r>
      <w:r w:rsidRPr="00135F49">
        <w:rPr>
          <w:rFonts w:ascii="Arial" w:eastAsia="Times New Roman" w:hAnsi="Arial" w:cs="Arial"/>
          <w:b/>
          <w:i/>
          <w:sz w:val="20"/>
          <w:szCs w:val="21"/>
        </w:rPr>
        <w:t xml:space="preserve"> = 100 kHz</w:t>
      </w:r>
      <w:r w:rsidR="002719EF" w:rsidRPr="00135F49">
        <w:rPr>
          <w:rFonts w:ascii="Arial" w:eastAsia="Times New Roman" w:hAnsi="Arial" w:cs="Arial"/>
          <w:b/>
          <w:i/>
          <w:sz w:val="20"/>
          <w:szCs w:val="21"/>
        </w:rPr>
        <w:t>,</w:t>
      </w:r>
    </w:p>
    <w:p w14:paraId="5675ACCC" w14:textId="77777777" w:rsidR="002719EF" w:rsidRPr="00135F49" w:rsidRDefault="00697E36" w:rsidP="008243AB">
      <w:pPr>
        <w:numPr>
          <w:ilvl w:val="0"/>
          <w:numId w:val="5"/>
        </w:numPr>
        <w:spacing w:after="0" w:line="240" w:lineRule="auto"/>
        <w:ind w:left="284" w:hanging="284"/>
        <w:rPr>
          <w:rFonts w:ascii="Arial" w:eastAsia="Times New Roman" w:hAnsi="Arial" w:cs="Arial"/>
          <w:b/>
          <w:i/>
          <w:sz w:val="20"/>
          <w:szCs w:val="21"/>
        </w:rPr>
      </w:pPr>
      <w:r w:rsidRPr="00135F49">
        <w:rPr>
          <w:rFonts w:ascii="Arial" w:eastAsia="Times New Roman" w:hAnsi="Arial" w:cs="Arial"/>
          <w:b/>
          <w:i/>
          <w:sz w:val="20"/>
          <w:szCs w:val="21"/>
        </w:rPr>
        <w:t>SCS = 30 kHz and</w:t>
      </w:r>
    </w:p>
    <w:p w14:paraId="7B72F73B" w14:textId="77777777" w:rsidR="002719EF" w:rsidRPr="00135F49" w:rsidRDefault="00697E36" w:rsidP="008243AB">
      <w:pPr>
        <w:numPr>
          <w:ilvl w:val="0"/>
          <w:numId w:val="5"/>
        </w:numPr>
        <w:spacing w:after="0" w:line="240" w:lineRule="auto"/>
        <w:ind w:left="284" w:hanging="284"/>
        <w:rPr>
          <w:rFonts w:ascii="Arial" w:eastAsia="Times New Roman" w:hAnsi="Arial" w:cs="Arial"/>
          <w:b/>
          <w:i/>
          <w:sz w:val="20"/>
          <w:szCs w:val="21"/>
        </w:rPr>
      </w:pPr>
      <w:r w:rsidRPr="00135F49">
        <w:rPr>
          <w:rFonts w:ascii="Arial" w:eastAsia="Times New Roman" w:hAnsi="Arial" w:cs="Arial"/>
          <w:b/>
          <w:i/>
          <w:sz w:val="20"/>
          <w:szCs w:val="21"/>
        </w:rPr>
        <w:t>a minimum carrier</w:t>
      </w:r>
      <w:r w:rsidR="002719EF" w:rsidRPr="00135F49">
        <w:rPr>
          <w:rFonts w:ascii="Arial" w:eastAsia="Times New Roman" w:hAnsi="Arial" w:cs="Arial"/>
          <w:b/>
          <w:i/>
          <w:sz w:val="20"/>
          <w:szCs w:val="21"/>
        </w:rPr>
        <w:t xml:space="preserve"> bandwidth of 10 MHz (24 PRBs).</w:t>
      </w:r>
    </w:p>
    <w:p w14:paraId="04838C92" w14:textId="0C27E869" w:rsidR="00697E36" w:rsidRPr="00135F49" w:rsidRDefault="00697E36" w:rsidP="008243AB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 w:rsidRPr="00135F49">
        <w:rPr>
          <w:rFonts w:ascii="Arial" w:eastAsia="Times New Roman" w:hAnsi="Arial" w:cs="Arial"/>
          <w:b/>
          <w:i/>
          <w:sz w:val="20"/>
          <w:szCs w:val="21"/>
        </w:rPr>
        <w:t>This corresponds to a</w:t>
      </w:r>
      <w:r w:rsidR="004E6F97">
        <w:rPr>
          <w:rFonts w:ascii="Arial" w:eastAsia="Times New Roman" w:hAnsi="Arial" w:cs="Arial"/>
          <w:b/>
          <w:i/>
          <w:sz w:val="20"/>
          <w:szCs w:val="21"/>
        </w:rPr>
        <w:t>n average</w:t>
      </w:r>
      <w:r w:rsidRPr="00135F49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4E6F97">
        <w:rPr>
          <w:rFonts w:ascii="Arial" w:eastAsia="Times New Roman" w:hAnsi="Arial" w:cs="Arial"/>
          <w:b/>
          <w:i/>
          <w:sz w:val="20"/>
          <w:szCs w:val="21"/>
        </w:rPr>
        <w:t xml:space="preserve">spacing between the </w:t>
      </w:r>
      <w:r w:rsidRPr="00135F49">
        <w:rPr>
          <w:rFonts w:ascii="Arial" w:eastAsia="Times New Roman" w:hAnsi="Arial" w:cs="Arial"/>
          <w:b/>
          <w:i/>
          <w:sz w:val="20"/>
          <w:szCs w:val="21"/>
        </w:rPr>
        <w:t xml:space="preserve">synchronization </w:t>
      </w:r>
      <w:r w:rsidR="004E6F97">
        <w:rPr>
          <w:rFonts w:ascii="Arial" w:eastAsia="Times New Roman" w:hAnsi="Arial" w:cs="Arial"/>
          <w:b/>
          <w:i/>
          <w:sz w:val="20"/>
          <w:szCs w:val="21"/>
        </w:rPr>
        <w:t>f</w:t>
      </w:r>
      <w:r w:rsidRPr="00135F49">
        <w:rPr>
          <w:rFonts w:ascii="Arial" w:eastAsia="Times New Roman" w:hAnsi="Arial" w:cs="Arial"/>
          <w:b/>
          <w:i/>
          <w:sz w:val="20"/>
          <w:szCs w:val="21"/>
        </w:rPr>
        <w:t>r</w:t>
      </w:r>
      <w:r w:rsidR="004E6F97">
        <w:rPr>
          <w:rFonts w:ascii="Arial" w:eastAsia="Times New Roman" w:hAnsi="Arial" w:cs="Arial"/>
          <w:b/>
          <w:i/>
          <w:sz w:val="20"/>
          <w:szCs w:val="21"/>
        </w:rPr>
        <w:t>equencies</w:t>
      </w:r>
      <w:r w:rsidRPr="00135F49">
        <w:rPr>
          <w:rFonts w:ascii="Arial" w:eastAsia="Times New Roman" w:hAnsi="Arial" w:cs="Arial"/>
          <w:b/>
          <w:i/>
          <w:sz w:val="20"/>
          <w:szCs w:val="21"/>
        </w:rPr>
        <w:t xml:space="preserve"> of 500 kHz.</w:t>
      </w:r>
    </w:p>
    <w:p w14:paraId="45B47383" w14:textId="77777777" w:rsidR="00697E36" w:rsidRDefault="00697E36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36C04474" w14:textId="4933A20B" w:rsidR="00FA4A81" w:rsidRPr="0028533A" w:rsidRDefault="00FA4A81" w:rsidP="008243A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8533A">
        <w:rPr>
          <w:rFonts w:ascii="Arial" w:eastAsia="Times New Roman" w:hAnsi="Arial" w:cs="Arial"/>
          <w:sz w:val="24"/>
          <w:szCs w:val="24"/>
        </w:rPr>
        <w:t>2.</w:t>
      </w:r>
      <w:r w:rsidR="00084384">
        <w:rPr>
          <w:rFonts w:ascii="Arial" w:eastAsia="Times New Roman" w:hAnsi="Arial" w:cs="Arial"/>
          <w:sz w:val="24"/>
          <w:szCs w:val="24"/>
        </w:rPr>
        <w:t>2</w:t>
      </w:r>
      <w:r w:rsidRPr="0028533A">
        <w:rPr>
          <w:rFonts w:ascii="Arial" w:eastAsia="Times New Roman" w:hAnsi="Arial" w:cs="Arial"/>
          <w:sz w:val="24"/>
          <w:szCs w:val="24"/>
        </w:rPr>
        <w:t xml:space="preserve">.2 </w:t>
      </w:r>
      <w:r w:rsidR="007D1A58" w:rsidRPr="0028533A">
        <w:rPr>
          <w:rFonts w:ascii="Arial" w:eastAsia="Times New Roman" w:hAnsi="Arial" w:cs="Arial"/>
          <w:sz w:val="24"/>
          <w:szCs w:val="24"/>
        </w:rPr>
        <w:t xml:space="preserve">Maximum Sync raster for the simultaneous support of 100kHz and </w:t>
      </w:r>
      <w:r w:rsidR="006054CD">
        <w:rPr>
          <w:rFonts w:ascii="Arial" w:eastAsia="Times New Roman" w:hAnsi="Arial" w:cs="Arial"/>
          <w:sz w:val="24"/>
          <w:szCs w:val="24"/>
        </w:rPr>
        <w:t>30</w:t>
      </w:r>
      <w:r w:rsidR="007D1A58" w:rsidRPr="0028533A">
        <w:rPr>
          <w:rFonts w:ascii="Arial" w:eastAsia="Times New Roman" w:hAnsi="Arial" w:cs="Arial"/>
          <w:sz w:val="24"/>
          <w:szCs w:val="24"/>
        </w:rPr>
        <w:t xml:space="preserve">kHz </w:t>
      </w:r>
      <w:r w:rsidR="00A66FB5" w:rsidRPr="0028533A">
        <w:rPr>
          <w:rFonts w:ascii="Arial" w:eastAsia="Times New Roman" w:hAnsi="Arial" w:cs="Arial"/>
          <w:sz w:val="24"/>
          <w:szCs w:val="24"/>
        </w:rPr>
        <w:t xml:space="preserve">channel </w:t>
      </w:r>
      <w:r w:rsidR="007D1A58" w:rsidRPr="0028533A">
        <w:rPr>
          <w:rFonts w:ascii="Arial" w:eastAsia="Times New Roman" w:hAnsi="Arial" w:cs="Arial"/>
          <w:sz w:val="24"/>
          <w:szCs w:val="24"/>
        </w:rPr>
        <w:t>raster</w:t>
      </w:r>
    </w:p>
    <w:p w14:paraId="090EE425" w14:textId="77777777" w:rsidR="0028533A" w:rsidRDefault="0028533A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1B53164B" w14:textId="77777777" w:rsidR="00697E36" w:rsidRPr="00697E36" w:rsidRDefault="00697E36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For the</w:t>
      </w:r>
    </w:p>
    <w:p w14:paraId="5D8AED39" w14:textId="77777777" w:rsidR="00697E36" w:rsidRPr="00697E36" w:rsidRDefault="00697E36" w:rsidP="008243AB">
      <w:pPr>
        <w:spacing w:after="0" w:line="240" w:lineRule="auto"/>
        <w:ind w:left="142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subcarrier spacing SCS = 30 kHz,</w:t>
      </w:r>
    </w:p>
    <w:p w14:paraId="35BB8377" w14:textId="77777777" w:rsidR="00697E36" w:rsidRPr="00697E36" w:rsidRDefault="00697E36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lastRenderedPageBreak/>
        <w:t>now the greatest common divider with the channel raster C</w:t>
      </w:r>
      <w:r w:rsidRPr="00697E36">
        <w:rPr>
          <w:rFonts w:ascii="Arial" w:eastAsia="Times New Roman" w:hAnsi="Arial" w:cs="Arial"/>
          <w:sz w:val="20"/>
          <w:szCs w:val="21"/>
          <w:vertAlign w:val="subscript"/>
        </w:rPr>
        <w:t>1</w:t>
      </w:r>
      <w:r w:rsidRPr="00697E36">
        <w:rPr>
          <w:rFonts w:ascii="Arial" w:eastAsia="Times New Roman" w:hAnsi="Arial" w:cs="Arial"/>
          <w:sz w:val="20"/>
          <w:szCs w:val="21"/>
        </w:rPr>
        <w:t xml:space="preserve"> = 100 kHz is</w:t>
      </w:r>
    </w:p>
    <w:p w14:paraId="75AF4B50" w14:textId="77777777" w:rsidR="00697E36" w:rsidRPr="00697E36" w:rsidRDefault="00697E36" w:rsidP="008243AB">
      <w:pPr>
        <w:spacing w:after="0" w:line="240" w:lineRule="auto"/>
        <w:ind w:left="142"/>
        <w:rPr>
          <w:rFonts w:ascii="Arial" w:eastAsia="Times New Roman" w:hAnsi="Arial" w:cs="Arial"/>
          <w:sz w:val="20"/>
          <w:szCs w:val="21"/>
        </w:rPr>
      </w:pPr>
      <w:proofErr w:type="spellStart"/>
      <w:r w:rsidRPr="00697E36">
        <w:rPr>
          <w:rFonts w:ascii="Arial" w:eastAsia="Times New Roman" w:hAnsi="Arial" w:cs="Arial"/>
          <w:sz w:val="20"/>
          <w:szCs w:val="21"/>
        </w:rPr>
        <w:t>C</w:t>
      </w:r>
      <w:r w:rsidRPr="00697E36">
        <w:rPr>
          <w:rFonts w:ascii="Arial" w:eastAsia="Times New Roman" w:hAnsi="Arial" w:cs="Arial"/>
          <w:sz w:val="20"/>
          <w:szCs w:val="21"/>
          <w:vertAlign w:val="subscript"/>
        </w:rPr>
        <w:t>gcd</w:t>
      </w:r>
      <w:proofErr w:type="spellEnd"/>
      <w:r w:rsidRPr="00697E36">
        <w:rPr>
          <w:rFonts w:ascii="Arial" w:eastAsia="Times New Roman" w:hAnsi="Arial" w:cs="Arial"/>
          <w:sz w:val="20"/>
          <w:szCs w:val="21"/>
        </w:rPr>
        <w:t xml:space="preserve"> = 10 kHz.</w:t>
      </w:r>
    </w:p>
    <w:p w14:paraId="60E92928" w14:textId="77777777" w:rsidR="00697E36" w:rsidRPr="00697E36" w:rsidRDefault="00697E36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At</w:t>
      </w:r>
    </w:p>
    <w:p w14:paraId="6BDCCF5A" w14:textId="77777777" w:rsidR="00697E36" w:rsidRPr="00697E36" w:rsidRDefault="00697E36" w:rsidP="008243AB">
      <w:pPr>
        <w:spacing w:after="0" w:line="240" w:lineRule="auto"/>
        <w:ind w:left="142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>a minimum carrier bandwidth of 10 MHz with 24 PRBs that is D = (24-</w:t>
      </w:r>
      <w:proofErr w:type="gramStart"/>
      <w:r w:rsidRPr="00697E36">
        <w:rPr>
          <w:rFonts w:ascii="Arial" w:eastAsia="Times New Roman" w:hAnsi="Arial" w:cs="Arial"/>
          <w:sz w:val="20"/>
          <w:szCs w:val="21"/>
        </w:rPr>
        <w:t>20)·</w:t>
      </w:r>
      <w:proofErr w:type="gramEnd"/>
      <w:r w:rsidRPr="00697E36">
        <w:rPr>
          <w:rFonts w:ascii="Arial" w:eastAsia="Times New Roman" w:hAnsi="Arial" w:cs="Arial"/>
          <w:sz w:val="20"/>
          <w:szCs w:val="21"/>
        </w:rPr>
        <w:t>360 kHz = 1440 kHz wider than the 20 PRBs wide synchronization signal block (SSB),</w:t>
      </w:r>
    </w:p>
    <w:p w14:paraId="110B9826" w14:textId="77777777" w:rsidR="00697E36" w:rsidRPr="00697E36" w:rsidRDefault="00697E36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697E36">
        <w:rPr>
          <w:rFonts w:ascii="Arial" w:eastAsia="Times New Roman" w:hAnsi="Arial" w:cs="Arial"/>
          <w:sz w:val="20"/>
          <w:szCs w:val="21"/>
        </w:rPr>
        <w:t xml:space="preserve">one synchronization frequency will, by shifting the SSB inside the carrier by multiples of </w:t>
      </w:r>
      <w:r w:rsidR="00C73BFA">
        <w:rPr>
          <w:rFonts w:ascii="Arial" w:eastAsia="Times New Roman" w:hAnsi="Arial" w:cs="Arial"/>
          <w:sz w:val="20"/>
          <w:szCs w:val="21"/>
        </w:rPr>
        <w:t xml:space="preserve">the </w:t>
      </w:r>
      <w:r w:rsidRPr="00697E36">
        <w:rPr>
          <w:rFonts w:ascii="Arial" w:eastAsia="Times New Roman" w:hAnsi="Arial" w:cs="Arial"/>
          <w:sz w:val="20"/>
          <w:szCs w:val="21"/>
        </w:rPr>
        <w:t xml:space="preserve">SCS, allow for the offsets falling onto the channel raster </w:t>
      </w:r>
      <w:proofErr w:type="spellStart"/>
      <w:r w:rsidRPr="00697E36">
        <w:rPr>
          <w:rFonts w:ascii="Arial" w:eastAsia="Times New Roman" w:hAnsi="Arial" w:cs="Arial"/>
          <w:sz w:val="20"/>
          <w:szCs w:val="21"/>
        </w:rPr>
        <w:t>C</w:t>
      </w:r>
      <w:r w:rsidRPr="00697E36">
        <w:rPr>
          <w:rFonts w:ascii="Arial" w:eastAsia="Times New Roman" w:hAnsi="Arial" w:cs="Arial"/>
          <w:sz w:val="20"/>
          <w:szCs w:val="21"/>
          <w:vertAlign w:val="subscript"/>
        </w:rPr>
        <w:t>gcd</w:t>
      </w:r>
      <w:proofErr w:type="spellEnd"/>
      <w:r w:rsidRPr="00697E36">
        <w:rPr>
          <w:rFonts w:ascii="Arial" w:eastAsia="Times New Roman" w:hAnsi="Arial" w:cs="Arial"/>
          <w:sz w:val="20"/>
          <w:szCs w:val="21"/>
        </w:rPr>
        <w:t xml:space="preserve"> of 30 kHz, 60 kHz, 90 kHz, ..., 1440 kHz. By adding a 2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nd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that is 10 kHz higher than the first one, the offsets relative to the 1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st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of </w:t>
      </w:r>
      <w:r w:rsidR="002719EF">
        <w:rPr>
          <w:rFonts w:ascii="Arial" w:eastAsia="Times New Roman" w:hAnsi="Arial" w:cs="Arial"/>
          <w:sz w:val="20"/>
          <w:szCs w:val="21"/>
        </w:rPr>
        <w:t xml:space="preserve">10 kHz, </w:t>
      </w:r>
      <w:r w:rsidRPr="00697E36">
        <w:rPr>
          <w:rFonts w:ascii="Arial" w:eastAsia="Times New Roman" w:hAnsi="Arial" w:cs="Arial"/>
          <w:sz w:val="20"/>
          <w:szCs w:val="21"/>
        </w:rPr>
        <w:t>40 kHz, 70 kHz, ..., 1450 kHz can be achieved. Similarly, by adding a 3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rd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that is 20 kHz higher than the first synchronization frequency, the offsets relative to the 1</w:t>
      </w:r>
      <w:r w:rsidRPr="00697E36">
        <w:rPr>
          <w:rFonts w:ascii="Arial" w:eastAsia="Times New Roman" w:hAnsi="Arial" w:cs="Arial"/>
          <w:sz w:val="20"/>
          <w:szCs w:val="21"/>
          <w:vertAlign w:val="superscript"/>
        </w:rPr>
        <w:t>st</w:t>
      </w:r>
      <w:r w:rsidRPr="00697E36">
        <w:rPr>
          <w:rFonts w:ascii="Arial" w:eastAsia="Times New Roman" w:hAnsi="Arial" w:cs="Arial"/>
          <w:sz w:val="20"/>
          <w:szCs w:val="21"/>
        </w:rPr>
        <w:t xml:space="preserve"> synchronization frequency of 20 kHz, 50 kHz, 80 kHz, ..., 1460 kHz can be achieved. For offsets of 1470 to 2930 kHz, another 3 synchronization frequencies will be needed.</w:t>
      </w:r>
    </w:p>
    <w:p w14:paraId="207D924F" w14:textId="4056D6E7" w:rsidR="00805D14" w:rsidRDefault="00C8412B" w:rsidP="00805D14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 w:rsidRPr="004F4E65">
        <w:rPr>
          <w:rFonts w:ascii="Arial" w:eastAsia="Times New Roman" w:hAnsi="Arial" w:cs="Arial"/>
          <w:sz w:val="20"/>
          <w:szCs w:val="20"/>
          <w:u w:val="single"/>
        </w:rPr>
        <w:br/>
      </w:r>
      <w:r w:rsidR="00805D14">
        <w:rPr>
          <w:rFonts w:ascii="Arial" w:eastAsia="Times New Roman" w:hAnsi="Arial" w:cs="Arial"/>
          <w:sz w:val="20"/>
          <w:szCs w:val="21"/>
        </w:rPr>
        <w:t>Table 4: Sync frequencies relative to a start frequency</w:t>
      </w:r>
      <w:r w:rsidR="0034301F">
        <w:rPr>
          <w:rFonts w:ascii="Arial" w:eastAsia="Times New Roman" w:hAnsi="Arial" w:cs="Arial"/>
          <w:sz w:val="20"/>
          <w:szCs w:val="21"/>
        </w:rPr>
        <w:t>,</w:t>
      </w:r>
      <w:r w:rsidR="00805D14">
        <w:rPr>
          <w:rFonts w:ascii="Arial" w:eastAsia="Times New Roman" w:hAnsi="Arial" w:cs="Arial"/>
          <w:sz w:val="20"/>
          <w:szCs w:val="21"/>
        </w:rPr>
        <w:t xml:space="preserve"> and possible channel frequency shifts by shifting the SSB </w:t>
      </w:r>
      <w:r w:rsidR="009E3680">
        <w:rPr>
          <w:rFonts w:ascii="Arial" w:eastAsia="Times New Roman" w:hAnsi="Arial" w:cs="Arial"/>
          <w:sz w:val="20"/>
          <w:szCs w:val="21"/>
        </w:rPr>
        <w:t xml:space="preserve">by multiples of 30 kHz </w:t>
      </w:r>
      <w:r w:rsidR="00805D14">
        <w:rPr>
          <w:rFonts w:ascii="Arial" w:eastAsia="Times New Roman" w:hAnsi="Arial" w:cs="Arial"/>
          <w:sz w:val="20"/>
          <w:szCs w:val="21"/>
        </w:rPr>
        <w:t xml:space="preserve">from the right-hand edge of the </w:t>
      </w:r>
      <w:r w:rsidR="004410FB">
        <w:rPr>
          <w:rFonts w:ascii="Arial" w:eastAsia="Times New Roman" w:hAnsi="Arial" w:cs="Arial"/>
          <w:sz w:val="20"/>
          <w:szCs w:val="21"/>
        </w:rPr>
        <w:t xml:space="preserve">10 MHz </w:t>
      </w:r>
      <w:r w:rsidR="00805D14">
        <w:rPr>
          <w:rFonts w:ascii="Arial" w:eastAsia="Times New Roman" w:hAnsi="Arial" w:cs="Arial"/>
          <w:sz w:val="20"/>
          <w:szCs w:val="21"/>
        </w:rPr>
        <w:t>carrier's 24 PRBs to the left-hand edge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5"/>
      </w:tblGrid>
      <w:tr w:rsidR="00805D14" w14:paraId="232A60A0" w14:textId="77777777" w:rsidTr="000C6CC6">
        <w:tc>
          <w:tcPr>
            <w:tcW w:w="2263" w:type="dxa"/>
          </w:tcPr>
          <w:p w14:paraId="0C62AA82" w14:textId="77777777" w:rsidR="00805D14" w:rsidRDefault="00805D14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Sync frequency offset to a start position [kHz]</w:t>
            </w:r>
          </w:p>
        </w:tc>
        <w:tc>
          <w:tcPr>
            <w:tcW w:w="7365" w:type="dxa"/>
          </w:tcPr>
          <w:p w14:paraId="4033ED7B" w14:textId="5BAF0EE9" w:rsidR="00805D14" w:rsidRDefault="00805D14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Channel frequency shifts by assuming different SSB positions inside the carrier's 24 PRBs [kHz]</w:t>
            </w:r>
          </w:p>
        </w:tc>
      </w:tr>
      <w:tr w:rsidR="00805D14" w14:paraId="241010C9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2BC9A4E8" w14:textId="77777777" w:rsidR="00805D14" w:rsidRDefault="00805D14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71C81665" w14:textId="7F098900" w:rsidR="00805D14" w:rsidRDefault="00805D14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0, 30, 60, ..., 1440</w:t>
            </w:r>
          </w:p>
        </w:tc>
      </w:tr>
      <w:tr w:rsidR="00805D14" w14:paraId="37D86C7B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1760BEAC" w14:textId="34F64DDD" w:rsidR="00805D14" w:rsidRDefault="00DA49F5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757F832E" w14:textId="0EBBB9E6" w:rsidR="00805D14" w:rsidRDefault="00DA49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10, 40, 70, ..., 1450</w:t>
            </w:r>
          </w:p>
        </w:tc>
      </w:tr>
      <w:tr w:rsidR="00805D14" w14:paraId="6EF2574A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04C66C66" w14:textId="2B04CAA8" w:rsidR="00805D14" w:rsidRDefault="00DA49F5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2</w:t>
            </w:r>
            <w:r w:rsidR="00805D14">
              <w:rPr>
                <w:rFonts w:ascii="Arial" w:eastAsia="Times New Roman" w:hAnsi="Arial" w:cs="Arial"/>
                <w:sz w:val="20"/>
                <w:szCs w:val="21"/>
              </w:rPr>
              <w:t>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4B3943FE" w14:textId="31F09234" w:rsidR="00805D14" w:rsidRDefault="00DA49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20, 50, 80, ..., 1460</w:t>
            </w:r>
          </w:p>
        </w:tc>
      </w:tr>
      <w:tr w:rsidR="00805D14" w14:paraId="1AF0A4EE" w14:textId="77777777" w:rsidTr="000C6CC6">
        <w:tc>
          <w:tcPr>
            <w:tcW w:w="2263" w:type="dxa"/>
          </w:tcPr>
          <w:p w14:paraId="620BA0ED" w14:textId="316FC125" w:rsidR="00805D14" w:rsidRDefault="00DA49F5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1470</w:t>
            </w:r>
          </w:p>
        </w:tc>
        <w:tc>
          <w:tcPr>
            <w:tcW w:w="7365" w:type="dxa"/>
          </w:tcPr>
          <w:p w14:paraId="7329856D" w14:textId="6BC6C8B4" w:rsidR="00805D14" w:rsidRDefault="00DA49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1470, 1500, 1530, ..., 2910</w:t>
            </w:r>
          </w:p>
        </w:tc>
      </w:tr>
      <w:tr w:rsidR="00805D14" w14:paraId="0040A452" w14:textId="77777777" w:rsidTr="000C6CC6">
        <w:tc>
          <w:tcPr>
            <w:tcW w:w="2263" w:type="dxa"/>
          </w:tcPr>
          <w:p w14:paraId="1CF3FB88" w14:textId="0BADA6DB" w:rsidR="00805D14" w:rsidRDefault="00DA49F5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1480</w:t>
            </w:r>
          </w:p>
        </w:tc>
        <w:tc>
          <w:tcPr>
            <w:tcW w:w="7365" w:type="dxa"/>
          </w:tcPr>
          <w:p w14:paraId="5705454E" w14:textId="54B00CEB" w:rsidR="00805D14" w:rsidRDefault="00DA49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1480, 1510, 1540, ..., 2920</w:t>
            </w:r>
          </w:p>
        </w:tc>
      </w:tr>
      <w:tr w:rsidR="00805D14" w14:paraId="6520B29A" w14:textId="77777777" w:rsidTr="000C6CC6">
        <w:tc>
          <w:tcPr>
            <w:tcW w:w="2263" w:type="dxa"/>
          </w:tcPr>
          <w:p w14:paraId="4AEC8F3E" w14:textId="20510A0C" w:rsidR="00805D14" w:rsidRDefault="00DA49F5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1490</w:t>
            </w:r>
          </w:p>
        </w:tc>
        <w:tc>
          <w:tcPr>
            <w:tcW w:w="7365" w:type="dxa"/>
          </w:tcPr>
          <w:p w14:paraId="704012DE" w14:textId="471EAC4D" w:rsidR="00805D14" w:rsidRDefault="00DA49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1490, 1520, 1550, ..., 2930</w:t>
            </w:r>
          </w:p>
        </w:tc>
      </w:tr>
      <w:tr w:rsidR="00805D14" w14:paraId="28444D33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3270A3C6" w14:textId="01A43129" w:rsidR="00805D14" w:rsidRDefault="00DA49F5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2940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2647B700" w14:textId="28638EBB" w:rsidR="00805D14" w:rsidRDefault="00DA49F5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2940, 2970, 3000, ..., 4380</w:t>
            </w:r>
          </w:p>
        </w:tc>
      </w:tr>
      <w:tr w:rsidR="00805D14" w14:paraId="3297E71E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5F525AF8" w14:textId="77777777" w:rsidR="00805D14" w:rsidRDefault="00805D14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and so on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7578B3D5" w14:textId="77777777" w:rsidR="00805D14" w:rsidRDefault="00805D14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and so on</w:t>
            </w:r>
          </w:p>
        </w:tc>
      </w:tr>
    </w:tbl>
    <w:p w14:paraId="3B557B55" w14:textId="77777777" w:rsidR="00805D14" w:rsidRDefault="00805D14" w:rsidP="008243AB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  <w:u w:val="single"/>
        </w:rPr>
      </w:pPr>
    </w:p>
    <w:p w14:paraId="04D8A560" w14:textId="088A43BE" w:rsidR="00697E36" w:rsidRPr="00C50CA8" w:rsidRDefault="00697E36" w:rsidP="008243AB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 w:rsidRPr="00C50CA8">
        <w:rPr>
          <w:rFonts w:ascii="Arial" w:eastAsia="Times New Roman" w:hAnsi="Arial" w:cs="Arial"/>
          <w:b/>
          <w:i/>
          <w:sz w:val="20"/>
          <w:szCs w:val="21"/>
          <w:u w:val="single"/>
        </w:rPr>
        <w:t>Observation 5: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47789F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For an NR carrier with SCS = 30 kHz for the SSB and a minimum carrier bandwidth of 10 MHz (24 PRBs), 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3 synchronization frequencies per 1470 kHz are needed to be able place </w:t>
      </w:r>
      <w:r w:rsidR="0047789F" w:rsidRPr="00C50CA8">
        <w:rPr>
          <w:rFonts w:ascii="Arial" w:eastAsia="Times New Roman" w:hAnsi="Arial" w:cs="Arial"/>
          <w:b/>
          <w:i/>
          <w:sz w:val="20"/>
          <w:szCs w:val="21"/>
        </w:rPr>
        <w:t>it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with a channel raster</w:t>
      </w:r>
    </w:p>
    <w:p w14:paraId="064D16DD" w14:textId="77777777" w:rsidR="00697E36" w:rsidRPr="00C50CA8" w:rsidRDefault="00697E36" w:rsidP="008243AB">
      <w:pPr>
        <w:numPr>
          <w:ilvl w:val="0"/>
          <w:numId w:val="3"/>
        </w:numPr>
        <w:spacing w:after="0" w:line="240" w:lineRule="auto"/>
        <w:ind w:left="284" w:hanging="283"/>
        <w:rPr>
          <w:rFonts w:ascii="Arial" w:eastAsia="Times New Roman" w:hAnsi="Arial" w:cs="Arial"/>
          <w:b/>
          <w:i/>
          <w:sz w:val="20"/>
          <w:szCs w:val="21"/>
        </w:rPr>
      </w:pPr>
      <w:r w:rsidRPr="00C50CA8">
        <w:rPr>
          <w:rFonts w:ascii="Arial" w:eastAsia="Times New Roman" w:hAnsi="Arial" w:cs="Arial"/>
          <w:b/>
          <w:i/>
          <w:sz w:val="20"/>
          <w:szCs w:val="21"/>
        </w:rPr>
        <w:t>fitting to the channel raster of C</w:t>
      </w:r>
      <w:r w:rsidRPr="00C50CA8">
        <w:rPr>
          <w:rFonts w:ascii="Arial" w:eastAsia="Times New Roman" w:hAnsi="Arial" w:cs="Arial"/>
          <w:b/>
          <w:i/>
          <w:sz w:val="20"/>
          <w:szCs w:val="21"/>
          <w:vertAlign w:val="subscript"/>
        </w:rPr>
        <w:t>1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= 100 kHz </w:t>
      </w:r>
      <w:proofErr w:type="gramStart"/>
      <w:r w:rsidRPr="00C50CA8">
        <w:rPr>
          <w:rFonts w:ascii="Arial" w:eastAsia="Times New Roman" w:hAnsi="Arial" w:cs="Arial"/>
          <w:b/>
          <w:i/>
          <w:sz w:val="20"/>
          <w:szCs w:val="21"/>
        </w:rPr>
        <w:t>and also</w:t>
      </w:r>
      <w:proofErr w:type="gramEnd"/>
    </w:p>
    <w:p w14:paraId="5672DE98" w14:textId="77777777" w:rsidR="00697E36" w:rsidRPr="00C50CA8" w:rsidRDefault="00697E36" w:rsidP="008243AB">
      <w:pPr>
        <w:numPr>
          <w:ilvl w:val="0"/>
          <w:numId w:val="3"/>
        </w:numPr>
        <w:spacing w:after="0" w:line="240" w:lineRule="auto"/>
        <w:ind w:left="284" w:hanging="283"/>
        <w:rPr>
          <w:rFonts w:ascii="Arial" w:eastAsia="Times New Roman" w:hAnsi="Arial" w:cs="Arial"/>
          <w:b/>
          <w:i/>
          <w:sz w:val="20"/>
          <w:szCs w:val="21"/>
        </w:rPr>
      </w:pPr>
      <w:r w:rsidRPr="00C50CA8">
        <w:rPr>
          <w:rFonts w:ascii="Arial" w:eastAsia="Times New Roman" w:hAnsi="Arial" w:cs="Arial"/>
          <w:b/>
          <w:i/>
          <w:sz w:val="20"/>
          <w:szCs w:val="21"/>
        </w:rPr>
        <w:t>allowing for a seamless placement of component carriers at SCS = 30 kHz and with at most one unused subcarrier at SCS = 15 kHz</w:t>
      </w:r>
      <w:r w:rsidR="0047789F" w:rsidRPr="00C50CA8">
        <w:rPr>
          <w:rFonts w:ascii="Arial" w:eastAsia="Times New Roman" w:hAnsi="Arial" w:cs="Arial"/>
          <w:b/>
          <w:i/>
          <w:sz w:val="20"/>
          <w:szCs w:val="21"/>
        </w:rPr>
        <w:t>.</w:t>
      </w:r>
    </w:p>
    <w:p w14:paraId="0FD263E9" w14:textId="22124E1D" w:rsidR="00697E36" w:rsidRPr="00C50CA8" w:rsidRDefault="00697E36" w:rsidP="008243AB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 w:rsidRPr="00C50CA8">
        <w:rPr>
          <w:rFonts w:ascii="Arial" w:eastAsia="Times New Roman" w:hAnsi="Arial" w:cs="Arial"/>
          <w:b/>
          <w:i/>
          <w:sz w:val="20"/>
          <w:szCs w:val="21"/>
        </w:rPr>
        <w:t>This corresponds to a</w:t>
      </w:r>
      <w:r w:rsidR="00805D14">
        <w:rPr>
          <w:rFonts w:ascii="Arial" w:eastAsia="Times New Roman" w:hAnsi="Arial" w:cs="Arial"/>
          <w:b/>
          <w:i/>
          <w:sz w:val="20"/>
          <w:szCs w:val="21"/>
        </w:rPr>
        <w:t>n average spacing between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805D14">
        <w:rPr>
          <w:rFonts w:ascii="Arial" w:eastAsia="Times New Roman" w:hAnsi="Arial" w:cs="Arial"/>
          <w:b/>
          <w:i/>
          <w:sz w:val="20"/>
          <w:szCs w:val="21"/>
        </w:rPr>
        <w:t xml:space="preserve">the 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synchronization </w:t>
      </w:r>
      <w:r w:rsidR="00805D14">
        <w:rPr>
          <w:rFonts w:ascii="Arial" w:eastAsia="Times New Roman" w:hAnsi="Arial" w:cs="Arial"/>
          <w:b/>
          <w:i/>
          <w:sz w:val="20"/>
          <w:szCs w:val="21"/>
        </w:rPr>
        <w:t>f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>r</w:t>
      </w:r>
      <w:r w:rsidR="00805D14">
        <w:rPr>
          <w:rFonts w:ascii="Arial" w:eastAsia="Times New Roman" w:hAnsi="Arial" w:cs="Arial"/>
          <w:b/>
          <w:i/>
          <w:sz w:val="20"/>
          <w:szCs w:val="21"/>
        </w:rPr>
        <w:t>equencies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of 490 kHz.</w:t>
      </w:r>
    </w:p>
    <w:p w14:paraId="154F8A55" w14:textId="77777777" w:rsidR="00697E36" w:rsidRPr="00C50CA8" w:rsidRDefault="00C8412B" w:rsidP="008243AB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 w:rsidRPr="00D6217D">
        <w:rPr>
          <w:rFonts w:ascii="Arial" w:eastAsia="Times New Roman" w:hAnsi="Arial" w:cs="Arial"/>
          <w:sz w:val="6"/>
          <w:szCs w:val="6"/>
          <w:u w:val="single"/>
        </w:rPr>
        <w:br/>
      </w:r>
      <w:r w:rsidR="00697E36" w:rsidRPr="00C50CA8">
        <w:rPr>
          <w:rFonts w:ascii="Arial" w:eastAsia="Times New Roman" w:hAnsi="Arial" w:cs="Arial"/>
          <w:b/>
          <w:i/>
          <w:sz w:val="20"/>
          <w:szCs w:val="21"/>
          <w:u w:val="single"/>
        </w:rPr>
        <w:t>Observation 6:</w:t>
      </w:r>
      <w:r w:rsidR="00697E36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Compared with a synchronization raster of 500 kHz, the synchronization raster of 490 kHz results only in a very small increase of frequencies that a UE </w:t>
      </w:r>
      <w:proofErr w:type="gramStart"/>
      <w:r w:rsidR="00697E36" w:rsidRPr="00C50CA8">
        <w:rPr>
          <w:rFonts w:ascii="Arial" w:eastAsia="Times New Roman" w:hAnsi="Arial" w:cs="Arial"/>
          <w:b/>
          <w:i/>
          <w:sz w:val="20"/>
          <w:szCs w:val="21"/>
        </w:rPr>
        <w:t>has to</w:t>
      </w:r>
      <w:proofErr w:type="gramEnd"/>
      <w:r w:rsidR="00697E36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scan.</w:t>
      </w:r>
    </w:p>
    <w:p w14:paraId="52F26151" w14:textId="0A7B4812" w:rsidR="004F4E65" w:rsidRDefault="00C8412B" w:rsidP="004F4E65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 w:rsidRPr="00D6217D">
        <w:rPr>
          <w:rFonts w:ascii="Arial" w:eastAsia="Times New Roman" w:hAnsi="Arial" w:cs="Arial"/>
          <w:sz w:val="6"/>
          <w:szCs w:val="6"/>
          <w:u w:val="single"/>
        </w:rPr>
        <w:br/>
      </w:r>
      <w:r w:rsidR="00335B14" w:rsidRPr="004F4E65">
        <w:rPr>
          <w:rFonts w:ascii="Arial" w:eastAsia="Times New Roman" w:hAnsi="Arial" w:cs="Arial"/>
          <w:b/>
          <w:i/>
          <w:sz w:val="20"/>
          <w:szCs w:val="21"/>
          <w:u w:val="single"/>
        </w:rPr>
        <w:t>Proposal 2</w:t>
      </w:r>
      <w:r w:rsidR="00335B14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: </w:t>
      </w:r>
      <w:r w:rsidR="004F4E65">
        <w:rPr>
          <w:rFonts w:ascii="Arial" w:eastAsia="Times New Roman" w:hAnsi="Arial" w:cs="Arial"/>
          <w:b/>
          <w:i/>
          <w:sz w:val="20"/>
          <w:szCs w:val="21"/>
        </w:rPr>
        <w:t>3 s</w:t>
      </w:r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ynchronization </w:t>
      </w:r>
      <w:r w:rsidR="004F4E65">
        <w:rPr>
          <w:rFonts w:ascii="Arial" w:eastAsia="Times New Roman" w:hAnsi="Arial" w:cs="Arial"/>
          <w:b/>
          <w:i/>
          <w:sz w:val="20"/>
          <w:szCs w:val="21"/>
        </w:rPr>
        <w:t>frequencies</w:t>
      </w:r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4F4E65">
        <w:rPr>
          <w:rFonts w:ascii="Arial" w:eastAsia="Times New Roman" w:hAnsi="Arial" w:cs="Arial"/>
          <w:b/>
          <w:i/>
          <w:sz w:val="20"/>
          <w:szCs w:val="21"/>
        </w:rPr>
        <w:t>per</w:t>
      </w:r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4F4E65">
        <w:rPr>
          <w:rFonts w:ascii="Arial" w:eastAsia="Times New Roman" w:hAnsi="Arial" w:cs="Arial"/>
          <w:b/>
          <w:i/>
          <w:sz w:val="20"/>
          <w:szCs w:val="21"/>
        </w:rPr>
        <w:t>1470</w:t>
      </w:r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kHz </w:t>
      </w:r>
      <w:r w:rsidR="004F4E65">
        <w:rPr>
          <w:rFonts w:ascii="Arial" w:eastAsia="Times New Roman" w:hAnsi="Arial" w:cs="Arial"/>
          <w:b/>
          <w:i/>
          <w:sz w:val="20"/>
          <w:szCs w:val="21"/>
        </w:rPr>
        <w:t>are</w:t>
      </w:r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proposed for FR1 bands with </w:t>
      </w:r>
      <w:r w:rsidR="00F86308">
        <w:rPr>
          <w:rFonts w:ascii="Arial" w:eastAsia="Times New Roman" w:hAnsi="Arial" w:cs="Arial"/>
          <w:b/>
          <w:i/>
          <w:sz w:val="20"/>
          <w:szCs w:val="21"/>
        </w:rPr>
        <w:t>30</w:t>
      </w:r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kHz sync SCS and </w:t>
      </w:r>
      <w:r w:rsidR="004F4E65">
        <w:rPr>
          <w:rFonts w:ascii="Arial" w:eastAsia="Times New Roman" w:hAnsi="Arial" w:cs="Arial"/>
          <w:b/>
          <w:i/>
          <w:sz w:val="20"/>
          <w:szCs w:val="21"/>
        </w:rPr>
        <w:t xml:space="preserve">a </w:t>
      </w:r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minimum channel bandwidth of </w:t>
      </w:r>
      <w:r w:rsidR="00F86308">
        <w:rPr>
          <w:rFonts w:ascii="Arial" w:eastAsia="Times New Roman" w:hAnsi="Arial" w:cs="Arial"/>
          <w:b/>
          <w:i/>
          <w:sz w:val="20"/>
          <w:szCs w:val="21"/>
        </w:rPr>
        <w:t>10</w:t>
      </w:r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proofErr w:type="spellStart"/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>MHz.</w:t>
      </w:r>
      <w:proofErr w:type="spellEnd"/>
      <w:r w:rsidR="004F4E65">
        <w:rPr>
          <w:rFonts w:ascii="Arial" w:eastAsia="Times New Roman" w:hAnsi="Arial" w:cs="Arial"/>
          <w:b/>
          <w:i/>
          <w:sz w:val="20"/>
          <w:szCs w:val="21"/>
        </w:rPr>
        <w:t xml:space="preserve"> Furthermore, it is proposed to place the 3 synchronization frequencies per </w:t>
      </w:r>
      <w:r w:rsidR="00F86308">
        <w:rPr>
          <w:rFonts w:ascii="Arial" w:eastAsia="Times New Roman" w:hAnsi="Arial" w:cs="Arial"/>
          <w:b/>
          <w:i/>
          <w:sz w:val="20"/>
          <w:szCs w:val="21"/>
        </w:rPr>
        <w:t>1470</w:t>
      </w:r>
      <w:r w:rsidR="004F4E65">
        <w:rPr>
          <w:rFonts w:ascii="Arial" w:eastAsia="Times New Roman" w:hAnsi="Arial" w:cs="Arial"/>
          <w:b/>
          <w:i/>
          <w:sz w:val="20"/>
          <w:szCs w:val="21"/>
        </w:rPr>
        <w:t xml:space="preserve"> kHz interval next to one another with offsets of </w:t>
      </w:r>
      <w:r w:rsidR="00F86308">
        <w:rPr>
          <w:rFonts w:ascii="Arial" w:eastAsia="Times New Roman" w:hAnsi="Arial" w:cs="Arial"/>
          <w:b/>
          <w:i/>
          <w:sz w:val="20"/>
          <w:szCs w:val="21"/>
        </w:rPr>
        <w:t xml:space="preserve">10 </w:t>
      </w:r>
      <w:r w:rsidR="004F4E65">
        <w:rPr>
          <w:rFonts w:ascii="Arial" w:eastAsia="Times New Roman" w:hAnsi="Arial" w:cs="Arial"/>
          <w:b/>
          <w:i/>
          <w:sz w:val="20"/>
          <w:szCs w:val="21"/>
        </w:rPr>
        <w:t>kHz.</w:t>
      </w:r>
    </w:p>
    <w:p w14:paraId="277AAA8F" w14:textId="46050B25" w:rsidR="00335B14" w:rsidRPr="00C50CA8" w:rsidRDefault="00335B14" w:rsidP="00335B14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</w:p>
    <w:p w14:paraId="27EDF4F6" w14:textId="77777777" w:rsidR="00335B14" w:rsidRDefault="00335B14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  <w:u w:val="single"/>
        </w:rPr>
      </w:pPr>
    </w:p>
    <w:p w14:paraId="6C3360DE" w14:textId="08272C1C" w:rsidR="00697E36" w:rsidRDefault="00697E36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5B3391FA" w14:textId="0DF15815" w:rsidR="00D56967" w:rsidRDefault="00C8412B" w:rsidP="00D5696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6217D">
        <w:rPr>
          <w:rFonts w:ascii="Arial" w:eastAsia="Times New Roman" w:hAnsi="Arial" w:cs="Arial"/>
          <w:sz w:val="6"/>
          <w:szCs w:val="6"/>
          <w:u w:val="single"/>
        </w:rPr>
        <w:br/>
      </w:r>
      <w:bookmarkEnd w:id="8"/>
      <w:r w:rsidR="00D56967" w:rsidRPr="0028533A">
        <w:rPr>
          <w:rFonts w:ascii="Arial" w:eastAsia="Times New Roman" w:hAnsi="Arial" w:cs="Arial"/>
          <w:sz w:val="24"/>
          <w:szCs w:val="24"/>
        </w:rPr>
        <w:t>2.3</w:t>
      </w:r>
      <w:r w:rsidR="00D56967" w:rsidRPr="0028533A">
        <w:rPr>
          <w:rFonts w:ascii="Arial" w:eastAsia="Times New Roman" w:hAnsi="Arial" w:cs="Arial"/>
          <w:sz w:val="24"/>
          <w:szCs w:val="24"/>
        </w:rPr>
        <w:tab/>
      </w:r>
      <w:r w:rsidR="00D56967" w:rsidRPr="0028533A">
        <w:rPr>
          <w:rFonts w:ascii="Arial" w:hAnsi="Arial" w:cs="Arial"/>
          <w:sz w:val="24"/>
          <w:szCs w:val="24"/>
        </w:rPr>
        <w:t>The case of multiple default SCS</w:t>
      </w:r>
    </w:p>
    <w:p w14:paraId="7ECCD872" w14:textId="77777777" w:rsidR="009A5F2D" w:rsidRPr="0028533A" w:rsidRDefault="009A5F2D" w:rsidP="00D5696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1022C20" w14:textId="77777777" w:rsidR="0028533A" w:rsidRDefault="0028533A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>
        <w:rPr>
          <w:rFonts w:ascii="Arial" w:eastAsia="Times New Roman" w:hAnsi="Arial" w:cs="Arial"/>
          <w:sz w:val="20"/>
          <w:szCs w:val="21"/>
        </w:rPr>
        <w:t>Some FR1 bands are considered for multiple default SCS of b</w:t>
      </w:r>
      <w:r w:rsidR="00D56967">
        <w:rPr>
          <w:rFonts w:ascii="Arial" w:eastAsia="Times New Roman" w:hAnsi="Arial" w:cs="Arial"/>
          <w:sz w:val="20"/>
          <w:szCs w:val="21"/>
        </w:rPr>
        <w:t>oth</w:t>
      </w:r>
      <w:r w:rsidR="00D56967" w:rsidRPr="00697E36">
        <w:rPr>
          <w:rFonts w:ascii="Arial" w:eastAsia="Times New Roman" w:hAnsi="Arial" w:cs="Arial"/>
          <w:sz w:val="20"/>
          <w:szCs w:val="21"/>
        </w:rPr>
        <w:t xml:space="preserve"> </w:t>
      </w:r>
      <w:r w:rsidR="00D56967">
        <w:rPr>
          <w:rFonts w:ascii="Arial" w:eastAsia="Times New Roman" w:hAnsi="Arial" w:cs="Arial"/>
          <w:sz w:val="20"/>
          <w:szCs w:val="21"/>
        </w:rPr>
        <w:t xml:space="preserve">15 and </w:t>
      </w:r>
      <w:r w:rsidR="00D56967" w:rsidRPr="00697E36">
        <w:rPr>
          <w:rFonts w:ascii="Arial" w:eastAsia="Times New Roman" w:hAnsi="Arial" w:cs="Arial"/>
          <w:sz w:val="20"/>
          <w:szCs w:val="21"/>
        </w:rPr>
        <w:t>30 kHz</w:t>
      </w:r>
      <w:r>
        <w:rPr>
          <w:rFonts w:ascii="Arial" w:eastAsia="Times New Roman" w:hAnsi="Arial" w:cs="Arial"/>
          <w:sz w:val="20"/>
          <w:szCs w:val="21"/>
        </w:rPr>
        <w:t xml:space="preserve"> [4]. </w:t>
      </w:r>
      <w:r w:rsidR="00D56967" w:rsidRPr="00697E36">
        <w:rPr>
          <w:rFonts w:ascii="Arial" w:eastAsia="Times New Roman" w:hAnsi="Arial" w:cs="Arial"/>
          <w:sz w:val="20"/>
          <w:szCs w:val="21"/>
        </w:rPr>
        <w:t xml:space="preserve"> </w:t>
      </w:r>
      <w:r>
        <w:rPr>
          <w:rFonts w:ascii="Arial" w:eastAsia="Times New Roman" w:hAnsi="Arial" w:cs="Arial"/>
          <w:sz w:val="20"/>
          <w:szCs w:val="21"/>
        </w:rPr>
        <w:t>For such bands,</w:t>
      </w:r>
      <w:r w:rsidR="00D56967" w:rsidRPr="00697E36">
        <w:rPr>
          <w:rFonts w:ascii="Arial" w:eastAsia="Times New Roman" w:hAnsi="Arial" w:cs="Arial"/>
          <w:sz w:val="20"/>
          <w:szCs w:val="21"/>
        </w:rPr>
        <w:t xml:space="preserve"> </w:t>
      </w:r>
      <w:r w:rsidR="00D56967">
        <w:rPr>
          <w:rFonts w:ascii="Arial" w:eastAsia="Times New Roman" w:hAnsi="Arial" w:cs="Arial"/>
          <w:sz w:val="20"/>
          <w:szCs w:val="21"/>
        </w:rPr>
        <w:t xml:space="preserve">the same synchronization frequencies for both SCS </w:t>
      </w:r>
      <w:r>
        <w:rPr>
          <w:rFonts w:ascii="Arial" w:eastAsia="Times New Roman" w:hAnsi="Arial" w:cs="Arial"/>
          <w:sz w:val="20"/>
          <w:szCs w:val="21"/>
        </w:rPr>
        <w:t xml:space="preserve">should be used to enable the detection of SSB with </w:t>
      </w:r>
    </w:p>
    <w:p w14:paraId="66C56A30" w14:textId="77777777" w:rsidR="0053109C" w:rsidRDefault="00D56967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>
        <w:rPr>
          <w:rFonts w:ascii="Arial" w:eastAsia="Times New Roman" w:hAnsi="Arial" w:cs="Arial"/>
          <w:sz w:val="20"/>
          <w:szCs w:val="21"/>
        </w:rPr>
        <w:t>with a single reception.</w:t>
      </w:r>
    </w:p>
    <w:p w14:paraId="737FB4BA" w14:textId="77777777" w:rsidR="0053109C" w:rsidRDefault="0053109C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6E7860B1" w14:textId="34E6618F" w:rsidR="0053109C" w:rsidRDefault="0053109C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>
        <w:rPr>
          <w:rFonts w:ascii="Arial" w:eastAsia="Times New Roman" w:hAnsi="Arial" w:cs="Arial"/>
          <w:sz w:val="20"/>
          <w:szCs w:val="21"/>
        </w:rPr>
        <w:t xml:space="preserve">Compared with table 4, the support of the </w:t>
      </w:r>
      <w:proofErr w:type="gramStart"/>
      <w:r>
        <w:rPr>
          <w:rFonts w:ascii="Arial" w:eastAsia="Times New Roman" w:hAnsi="Arial" w:cs="Arial"/>
          <w:sz w:val="20"/>
          <w:szCs w:val="21"/>
        </w:rPr>
        <w:t>15 kHz</w:t>
      </w:r>
      <w:proofErr w:type="gramEnd"/>
      <w:r>
        <w:rPr>
          <w:rFonts w:ascii="Arial" w:eastAsia="Times New Roman" w:hAnsi="Arial" w:cs="Arial"/>
          <w:sz w:val="20"/>
          <w:szCs w:val="21"/>
        </w:rPr>
        <w:t xml:space="preserve"> channel raster again require</w:t>
      </w:r>
      <w:r w:rsidR="000E3613">
        <w:rPr>
          <w:rFonts w:ascii="Arial" w:eastAsia="Times New Roman" w:hAnsi="Arial" w:cs="Arial"/>
          <w:sz w:val="20"/>
          <w:szCs w:val="21"/>
        </w:rPr>
        <w:t>s</w:t>
      </w:r>
      <w:r>
        <w:rPr>
          <w:rFonts w:ascii="Arial" w:eastAsia="Times New Roman" w:hAnsi="Arial" w:cs="Arial"/>
          <w:sz w:val="20"/>
          <w:szCs w:val="21"/>
        </w:rPr>
        <w:t xml:space="preserve"> supporting </w:t>
      </w:r>
      <w:r w:rsidRPr="00697E36">
        <w:rPr>
          <w:rFonts w:ascii="Arial" w:eastAsia="Times New Roman" w:hAnsi="Arial" w:cs="Arial"/>
          <w:sz w:val="20"/>
          <w:szCs w:val="21"/>
        </w:rPr>
        <w:t xml:space="preserve">the </w:t>
      </w:r>
      <w:r>
        <w:rPr>
          <w:rFonts w:ascii="Arial" w:eastAsia="Times New Roman" w:hAnsi="Arial" w:cs="Arial"/>
          <w:sz w:val="20"/>
          <w:szCs w:val="21"/>
        </w:rPr>
        <w:t xml:space="preserve">effective </w:t>
      </w:r>
      <w:r w:rsidRPr="00697E36">
        <w:rPr>
          <w:rFonts w:ascii="Arial" w:eastAsia="Times New Roman" w:hAnsi="Arial" w:cs="Arial"/>
          <w:sz w:val="20"/>
          <w:szCs w:val="21"/>
        </w:rPr>
        <w:t xml:space="preserve">channel raster </w:t>
      </w:r>
      <w:proofErr w:type="spellStart"/>
      <w:r w:rsidRPr="00697E36">
        <w:rPr>
          <w:rFonts w:ascii="Arial" w:eastAsia="Times New Roman" w:hAnsi="Arial" w:cs="Arial"/>
          <w:sz w:val="20"/>
          <w:szCs w:val="21"/>
        </w:rPr>
        <w:t>C</w:t>
      </w:r>
      <w:r w:rsidRPr="00697E36">
        <w:rPr>
          <w:rFonts w:ascii="Arial" w:eastAsia="Times New Roman" w:hAnsi="Arial" w:cs="Arial"/>
          <w:sz w:val="20"/>
          <w:szCs w:val="21"/>
          <w:vertAlign w:val="subscript"/>
        </w:rPr>
        <w:t>gcd</w:t>
      </w:r>
      <w:proofErr w:type="spellEnd"/>
      <w:r w:rsidRPr="00697E36">
        <w:rPr>
          <w:rFonts w:ascii="Arial" w:eastAsia="Times New Roman" w:hAnsi="Arial" w:cs="Arial"/>
          <w:sz w:val="20"/>
          <w:szCs w:val="21"/>
        </w:rPr>
        <w:t xml:space="preserve"> = 5 kHz</w:t>
      </w:r>
      <w:r>
        <w:rPr>
          <w:rFonts w:ascii="Arial" w:eastAsia="Times New Roman" w:hAnsi="Arial" w:cs="Arial"/>
          <w:sz w:val="20"/>
          <w:szCs w:val="21"/>
        </w:rPr>
        <w:t xml:space="preserve">. This will require doubling the </w:t>
      </w:r>
      <w:r w:rsidR="00A66531">
        <w:rPr>
          <w:rFonts w:ascii="Arial" w:eastAsia="Times New Roman" w:hAnsi="Arial" w:cs="Arial"/>
          <w:sz w:val="20"/>
          <w:szCs w:val="21"/>
        </w:rPr>
        <w:t>synchronization frequencies.</w:t>
      </w:r>
      <w:r w:rsidR="002A6841">
        <w:rPr>
          <w:rFonts w:ascii="Arial" w:eastAsia="Times New Roman" w:hAnsi="Arial" w:cs="Arial"/>
          <w:sz w:val="20"/>
          <w:szCs w:val="21"/>
        </w:rPr>
        <w:t xml:space="preserve"> In table 5, the additional synchronization frequencies are marked by italic font.</w:t>
      </w:r>
    </w:p>
    <w:p w14:paraId="12FBCD49" w14:textId="60FF2F5A" w:rsidR="00A66531" w:rsidRDefault="00A66531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04E1476B" w14:textId="5E7F219A" w:rsidR="00A66531" w:rsidRDefault="00A66531" w:rsidP="00A66531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>
        <w:rPr>
          <w:rFonts w:ascii="Arial" w:eastAsia="Times New Roman" w:hAnsi="Arial" w:cs="Arial"/>
          <w:sz w:val="20"/>
          <w:szCs w:val="21"/>
        </w:rPr>
        <w:t>Table 5: Sync frequencies relative to a start frequency</w:t>
      </w:r>
      <w:r w:rsidR="0034301F">
        <w:rPr>
          <w:rFonts w:ascii="Arial" w:eastAsia="Times New Roman" w:hAnsi="Arial" w:cs="Arial"/>
          <w:sz w:val="20"/>
          <w:szCs w:val="21"/>
        </w:rPr>
        <w:t>,</w:t>
      </w:r>
      <w:r>
        <w:rPr>
          <w:rFonts w:ascii="Arial" w:eastAsia="Times New Roman" w:hAnsi="Arial" w:cs="Arial"/>
          <w:sz w:val="20"/>
          <w:szCs w:val="21"/>
        </w:rPr>
        <w:t xml:space="preserve"> and possible channel frequency shifts by shifting the SSB by multiples of 30 kHz from the right-hand edge of the 10 MHz carrier's 24 PRBs to the left-hand edge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5"/>
      </w:tblGrid>
      <w:tr w:rsidR="00A66531" w14:paraId="61E56055" w14:textId="77777777" w:rsidTr="000C6CC6">
        <w:tc>
          <w:tcPr>
            <w:tcW w:w="2263" w:type="dxa"/>
          </w:tcPr>
          <w:p w14:paraId="517D8D1E" w14:textId="77777777" w:rsidR="00A66531" w:rsidRDefault="00A66531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Sync frequency offset to a start position [kHz]</w:t>
            </w:r>
          </w:p>
        </w:tc>
        <w:tc>
          <w:tcPr>
            <w:tcW w:w="7365" w:type="dxa"/>
          </w:tcPr>
          <w:p w14:paraId="589B890B" w14:textId="77777777" w:rsidR="00A66531" w:rsidRDefault="00A66531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Channel frequency shifts by assuming different SSB positions inside the carrier's 24 PRBs [kHz]</w:t>
            </w:r>
          </w:p>
        </w:tc>
      </w:tr>
      <w:tr w:rsidR="00A66531" w14:paraId="5C37BE32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37AD87F4" w14:textId="77777777" w:rsidR="00A66531" w:rsidRDefault="00A66531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174564C6" w14:textId="77777777" w:rsidR="00A66531" w:rsidRDefault="00A66531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0, 30, 60, ..., 1440</w:t>
            </w:r>
          </w:p>
        </w:tc>
      </w:tr>
      <w:tr w:rsidR="00A66531" w14:paraId="0504AFE2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73DEF4CA" w14:textId="1FDC2EFF" w:rsidR="00A66531" w:rsidRPr="004F4E65" w:rsidRDefault="00A66531" w:rsidP="000C6CC6">
            <w:pPr>
              <w:jc w:val="right"/>
              <w:rPr>
                <w:rFonts w:ascii="Arial" w:eastAsia="Times New Roman" w:hAnsi="Arial" w:cs="Arial"/>
                <w:i/>
                <w:sz w:val="20"/>
                <w:szCs w:val="21"/>
              </w:rPr>
            </w:pPr>
            <w:r w:rsidRPr="004F4E65">
              <w:rPr>
                <w:rFonts w:ascii="Arial" w:eastAsia="Times New Roman" w:hAnsi="Arial" w:cs="Arial"/>
                <w:i/>
                <w:sz w:val="20"/>
                <w:szCs w:val="21"/>
              </w:rPr>
              <w:t>5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4B61E115" w14:textId="1DA96ACB" w:rsidR="00A66531" w:rsidRPr="004F4E65" w:rsidRDefault="00A66531" w:rsidP="000C6CC6">
            <w:pPr>
              <w:rPr>
                <w:rFonts w:ascii="Arial" w:eastAsia="Times New Roman" w:hAnsi="Arial" w:cs="Arial"/>
                <w:i/>
                <w:sz w:val="20"/>
                <w:szCs w:val="21"/>
              </w:rPr>
            </w:pPr>
            <w:r w:rsidRPr="004F4E65">
              <w:rPr>
                <w:rFonts w:ascii="Arial" w:eastAsia="Times New Roman" w:hAnsi="Arial" w:cs="Arial"/>
                <w:i/>
                <w:sz w:val="20"/>
                <w:szCs w:val="21"/>
              </w:rPr>
              <w:t>5, 35, 65, ..., 1445</w:t>
            </w:r>
          </w:p>
        </w:tc>
      </w:tr>
      <w:tr w:rsidR="00A66531" w14:paraId="411219D4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61885BD4" w14:textId="77777777" w:rsidR="00A66531" w:rsidRDefault="00A66531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4737C1C9" w14:textId="77777777" w:rsidR="00A66531" w:rsidRDefault="00A66531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10, 40, 70, ..., 1450</w:t>
            </w:r>
          </w:p>
        </w:tc>
      </w:tr>
      <w:tr w:rsidR="00A66531" w14:paraId="5DB95022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5753EE3F" w14:textId="33E38324" w:rsidR="00A66531" w:rsidRPr="004F4E65" w:rsidRDefault="00A66531" w:rsidP="000C6CC6">
            <w:pPr>
              <w:jc w:val="right"/>
              <w:rPr>
                <w:rFonts w:ascii="Arial" w:eastAsia="Times New Roman" w:hAnsi="Arial" w:cs="Arial"/>
                <w:i/>
                <w:sz w:val="20"/>
                <w:szCs w:val="21"/>
              </w:rPr>
            </w:pPr>
            <w:r w:rsidRPr="004F4E65">
              <w:rPr>
                <w:rFonts w:ascii="Arial" w:eastAsia="Times New Roman" w:hAnsi="Arial" w:cs="Arial"/>
                <w:i/>
                <w:sz w:val="20"/>
                <w:szCs w:val="21"/>
              </w:rPr>
              <w:t>15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49E7D3E8" w14:textId="6D94AA31" w:rsidR="00A66531" w:rsidRPr="004F4E65" w:rsidRDefault="00A66531" w:rsidP="000C6CC6">
            <w:pPr>
              <w:rPr>
                <w:rFonts w:ascii="Arial" w:eastAsia="Times New Roman" w:hAnsi="Arial" w:cs="Arial"/>
                <w:i/>
                <w:sz w:val="20"/>
                <w:szCs w:val="21"/>
              </w:rPr>
            </w:pPr>
            <w:r w:rsidRPr="004F4E65">
              <w:rPr>
                <w:rFonts w:ascii="Arial" w:eastAsia="Times New Roman" w:hAnsi="Arial" w:cs="Arial"/>
                <w:i/>
                <w:sz w:val="20"/>
                <w:szCs w:val="21"/>
              </w:rPr>
              <w:t>15, 45, 75, ..., 1455</w:t>
            </w:r>
          </w:p>
        </w:tc>
      </w:tr>
      <w:tr w:rsidR="00A66531" w14:paraId="3FBC23CB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6E75C3BD" w14:textId="77777777" w:rsidR="00A66531" w:rsidRDefault="00A66531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20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36E30ED0" w14:textId="77777777" w:rsidR="00A66531" w:rsidRDefault="00A66531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20, 50, 80, ..., 1460</w:t>
            </w:r>
          </w:p>
        </w:tc>
      </w:tr>
      <w:tr w:rsidR="00A66531" w14:paraId="69778870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403A84F3" w14:textId="66431463" w:rsidR="00A66531" w:rsidRPr="004F4E65" w:rsidRDefault="00A66531" w:rsidP="000C6CC6">
            <w:pPr>
              <w:jc w:val="right"/>
              <w:rPr>
                <w:rFonts w:ascii="Arial" w:eastAsia="Times New Roman" w:hAnsi="Arial" w:cs="Arial"/>
                <w:i/>
                <w:sz w:val="20"/>
                <w:szCs w:val="21"/>
              </w:rPr>
            </w:pPr>
            <w:r w:rsidRPr="004F4E65">
              <w:rPr>
                <w:rFonts w:ascii="Arial" w:eastAsia="Times New Roman" w:hAnsi="Arial" w:cs="Arial"/>
                <w:i/>
                <w:sz w:val="20"/>
                <w:szCs w:val="21"/>
              </w:rPr>
              <w:t>25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200B3832" w14:textId="251852A8" w:rsidR="00A66531" w:rsidRPr="004F4E65" w:rsidRDefault="00A66531" w:rsidP="000C6CC6">
            <w:pPr>
              <w:rPr>
                <w:rFonts w:ascii="Arial" w:eastAsia="Times New Roman" w:hAnsi="Arial" w:cs="Arial"/>
                <w:i/>
                <w:sz w:val="20"/>
                <w:szCs w:val="21"/>
              </w:rPr>
            </w:pPr>
            <w:r w:rsidRPr="004F4E65">
              <w:rPr>
                <w:rFonts w:ascii="Arial" w:eastAsia="Times New Roman" w:hAnsi="Arial" w:cs="Arial"/>
                <w:i/>
                <w:sz w:val="20"/>
                <w:szCs w:val="21"/>
              </w:rPr>
              <w:t>25, 55, 85, ..., 1465</w:t>
            </w:r>
          </w:p>
        </w:tc>
      </w:tr>
      <w:tr w:rsidR="00A66531" w14:paraId="658A5352" w14:textId="77777777" w:rsidTr="000C6CC6">
        <w:tc>
          <w:tcPr>
            <w:tcW w:w="2263" w:type="dxa"/>
          </w:tcPr>
          <w:p w14:paraId="2FB6019B" w14:textId="77777777" w:rsidR="00A66531" w:rsidRDefault="00A66531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lastRenderedPageBreak/>
              <w:t>1470</w:t>
            </w:r>
          </w:p>
        </w:tc>
        <w:tc>
          <w:tcPr>
            <w:tcW w:w="7365" w:type="dxa"/>
          </w:tcPr>
          <w:p w14:paraId="74686F7F" w14:textId="77777777" w:rsidR="00A66531" w:rsidRDefault="00A66531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1470, 1500, 1530, ..., 2910</w:t>
            </w:r>
          </w:p>
        </w:tc>
      </w:tr>
      <w:tr w:rsidR="00A66531" w14:paraId="292AAD6D" w14:textId="77777777" w:rsidTr="000C6CC6">
        <w:tc>
          <w:tcPr>
            <w:tcW w:w="2263" w:type="dxa"/>
          </w:tcPr>
          <w:p w14:paraId="678A4078" w14:textId="18D34A24" w:rsidR="00A66531" w:rsidRPr="004F4E65" w:rsidRDefault="00A66531" w:rsidP="000C6CC6">
            <w:pPr>
              <w:jc w:val="right"/>
              <w:rPr>
                <w:rFonts w:ascii="Arial" w:eastAsia="Times New Roman" w:hAnsi="Arial" w:cs="Arial"/>
                <w:i/>
                <w:sz w:val="20"/>
                <w:szCs w:val="21"/>
              </w:rPr>
            </w:pPr>
            <w:r w:rsidRPr="004F4E65">
              <w:rPr>
                <w:rFonts w:ascii="Arial" w:eastAsia="Times New Roman" w:hAnsi="Arial" w:cs="Arial"/>
                <w:i/>
                <w:sz w:val="20"/>
                <w:szCs w:val="21"/>
              </w:rPr>
              <w:t>1475</w:t>
            </w:r>
          </w:p>
        </w:tc>
        <w:tc>
          <w:tcPr>
            <w:tcW w:w="7365" w:type="dxa"/>
          </w:tcPr>
          <w:p w14:paraId="3DD82C5C" w14:textId="642EA493" w:rsidR="00A66531" w:rsidRPr="004F4E65" w:rsidRDefault="00A66531" w:rsidP="000C6CC6">
            <w:pPr>
              <w:rPr>
                <w:rFonts w:ascii="Arial" w:eastAsia="Times New Roman" w:hAnsi="Arial" w:cs="Arial"/>
                <w:i/>
                <w:sz w:val="20"/>
                <w:szCs w:val="21"/>
              </w:rPr>
            </w:pPr>
            <w:r w:rsidRPr="004F4E65">
              <w:rPr>
                <w:rFonts w:ascii="Arial" w:eastAsia="Times New Roman" w:hAnsi="Arial" w:cs="Arial"/>
                <w:i/>
                <w:sz w:val="20"/>
                <w:szCs w:val="21"/>
              </w:rPr>
              <w:t>1475, 1505, 1535, ..., 2915</w:t>
            </w:r>
          </w:p>
        </w:tc>
      </w:tr>
      <w:tr w:rsidR="00A66531" w14:paraId="650C769A" w14:textId="77777777" w:rsidTr="000C6CC6">
        <w:tc>
          <w:tcPr>
            <w:tcW w:w="2263" w:type="dxa"/>
          </w:tcPr>
          <w:p w14:paraId="06AB581E" w14:textId="77777777" w:rsidR="00A66531" w:rsidRDefault="00A66531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1480</w:t>
            </w:r>
          </w:p>
        </w:tc>
        <w:tc>
          <w:tcPr>
            <w:tcW w:w="7365" w:type="dxa"/>
          </w:tcPr>
          <w:p w14:paraId="76603CE1" w14:textId="77777777" w:rsidR="00A66531" w:rsidRDefault="00A66531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1480, 1510, 1540, ..., 2920</w:t>
            </w:r>
          </w:p>
        </w:tc>
      </w:tr>
      <w:tr w:rsidR="00A66531" w14:paraId="433319AA" w14:textId="77777777" w:rsidTr="000C6CC6">
        <w:tc>
          <w:tcPr>
            <w:tcW w:w="2263" w:type="dxa"/>
          </w:tcPr>
          <w:p w14:paraId="20E2A9E7" w14:textId="7054E7A3" w:rsidR="00A66531" w:rsidRPr="004F4E65" w:rsidRDefault="00A66531" w:rsidP="000C6CC6">
            <w:pPr>
              <w:jc w:val="right"/>
              <w:rPr>
                <w:rFonts w:ascii="Arial" w:eastAsia="Times New Roman" w:hAnsi="Arial" w:cs="Arial"/>
                <w:i/>
                <w:sz w:val="20"/>
                <w:szCs w:val="21"/>
              </w:rPr>
            </w:pPr>
            <w:r w:rsidRPr="004F4E65">
              <w:rPr>
                <w:rFonts w:ascii="Arial" w:eastAsia="Times New Roman" w:hAnsi="Arial" w:cs="Arial"/>
                <w:i/>
                <w:sz w:val="20"/>
                <w:szCs w:val="21"/>
              </w:rPr>
              <w:t>1485</w:t>
            </w:r>
          </w:p>
        </w:tc>
        <w:tc>
          <w:tcPr>
            <w:tcW w:w="7365" w:type="dxa"/>
          </w:tcPr>
          <w:p w14:paraId="329CC4B5" w14:textId="15CEF8A4" w:rsidR="00A66531" w:rsidRPr="004F4E65" w:rsidRDefault="00A66531" w:rsidP="000C6CC6">
            <w:pPr>
              <w:rPr>
                <w:rFonts w:ascii="Arial" w:eastAsia="Times New Roman" w:hAnsi="Arial" w:cs="Arial"/>
                <w:i/>
                <w:sz w:val="20"/>
                <w:szCs w:val="21"/>
              </w:rPr>
            </w:pPr>
            <w:r w:rsidRPr="004F4E65">
              <w:rPr>
                <w:rFonts w:ascii="Arial" w:eastAsia="Times New Roman" w:hAnsi="Arial" w:cs="Arial"/>
                <w:i/>
                <w:sz w:val="20"/>
                <w:szCs w:val="21"/>
              </w:rPr>
              <w:t>1485, 1515, 1545, ..., 2925</w:t>
            </w:r>
          </w:p>
        </w:tc>
      </w:tr>
      <w:tr w:rsidR="00A66531" w14:paraId="4559BD1B" w14:textId="77777777" w:rsidTr="000C6CC6">
        <w:tc>
          <w:tcPr>
            <w:tcW w:w="2263" w:type="dxa"/>
          </w:tcPr>
          <w:p w14:paraId="2A2EDD52" w14:textId="77777777" w:rsidR="00A66531" w:rsidRDefault="00A66531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1490</w:t>
            </w:r>
          </w:p>
        </w:tc>
        <w:tc>
          <w:tcPr>
            <w:tcW w:w="7365" w:type="dxa"/>
          </w:tcPr>
          <w:p w14:paraId="62ED516D" w14:textId="77777777" w:rsidR="00A66531" w:rsidRDefault="00A66531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1490, 1520, 1550, ..., 2930</w:t>
            </w:r>
          </w:p>
        </w:tc>
      </w:tr>
      <w:tr w:rsidR="00A66531" w14:paraId="647D6F4F" w14:textId="77777777" w:rsidTr="000C6CC6">
        <w:tc>
          <w:tcPr>
            <w:tcW w:w="2263" w:type="dxa"/>
          </w:tcPr>
          <w:p w14:paraId="6FE5B80D" w14:textId="0A9BF5C3" w:rsidR="00A66531" w:rsidRPr="004F4E65" w:rsidRDefault="00A66531" w:rsidP="000C6CC6">
            <w:pPr>
              <w:jc w:val="right"/>
              <w:rPr>
                <w:rFonts w:ascii="Arial" w:eastAsia="Times New Roman" w:hAnsi="Arial" w:cs="Arial"/>
                <w:i/>
                <w:sz w:val="20"/>
                <w:szCs w:val="21"/>
              </w:rPr>
            </w:pPr>
            <w:r w:rsidRPr="004F4E65">
              <w:rPr>
                <w:rFonts w:ascii="Arial" w:eastAsia="Times New Roman" w:hAnsi="Arial" w:cs="Arial"/>
                <w:i/>
                <w:sz w:val="20"/>
                <w:szCs w:val="21"/>
              </w:rPr>
              <w:t>1495</w:t>
            </w:r>
          </w:p>
        </w:tc>
        <w:tc>
          <w:tcPr>
            <w:tcW w:w="7365" w:type="dxa"/>
          </w:tcPr>
          <w:p w14:paraId="5AD2CFDE" w14:textId="5B3143AE" w:rsidR="00A66531" w:rsidRPr="004F4E65" w:rsidRDefault="00A66531" w:rsidP="000C6CC6">
            <w:pPr>
              <w:rPr>
                <w:rFonts w:ascii="Arial" w:eastAsia="Times New Roman" w:hAnsi="Arial" w:cs="Arial"/>
                <w:i/>
                <w:sz w:val="20"/>
                <w:szCs w:val="21"/>
              </w:rPr>
            </w:pPr>
            <w:r w:rsidRPr="004F4E65">
              <w:rPr>
                <w:rFonts w:ascii="Arial" w:eastAsia="Times New Roman" w:hAnsi="Arial" w:cs="Arial"/>
                <w:i/>
                <w:sz w:val="20"/>
                <w:szCs w:val="21"/>
              </w:rPr>
              <w:t>1495, 1525, 1555, ..., 2935</w:t>
            </w:r>
          </w:p>
        </w:tc>
      </w:tr>
      <w:tr w:rsidR="00A66531" w14:paraId="016D6233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1EB88DFA" w14:textId="77777777" w:rsidR="00A66531" w:rsidRDefault="00A66531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2940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292B6924" w14:textId="77777777" w:rsidR="00A66531" w:rsidRDefault="00A66531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2940, 2970, 3000, ..., 4380</w:t>
            </w:r>
          </w:p>
        </w:tc>
      </w:tr>
      <w:tr w:rsidR="00A66531" w14:paraId="460921C5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74ED36E7" w14:textId="1944BBDD" w:rsidR="00A66531" w:rsidRPr="004F4E65" w:rsidRDefault="00A66531" w:rsidP="000C6CC6">
            <w:pPr>
              <w:jc w:val="right"/>
              <w:rPr>
                <w:rFonts w:ascii="Arial" w:eastAsia="Times New Roman" w:hAnsi="Arial" w:cs="Arial"/>
                <w:i/>
                <w:sz w:val="20"/>
                <w:szCs w:val="21"/>
              </w:rPr>
            </w:pPr>
            <w:r w:rsidRPr="004F4E65">
              <w:rPr>
                <w:rFonts w:ascii="Arial" w:eastAsia="Times New Roman" w:hAnsi="Arial" w:cs="Arial"/>
                <w:i/>
                <w:sz w:val="20"/>
                <w:szCs w:val="21"/>
              </w:rPr>
              <w:t>2945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4B603CCB" w14:textId="2F7A5DE1" w:rsidR="00A66531" w:rsidRPr="004F4E65" w:rsidRDefault="00A66531" w:rsidP="000C6CC6">
            <w:pPr>
              <w:rPr>
                <w:rFonts w:ascii="Arial" w:eastAsia="Times New Roman" w:hAnsi="Arial" w:cs="Arial"/>
                <w:i/>
                <w:sz w:val="20"/>
                <w:szCs w:val="21"/>
              </w:rPr>
            </w:pPr>
            <w:r w:rsidRPr="004F4E65">
              <w:rPr>
                <w:rFonts w:ascii="Arial" w:eastAsia="Times New Roman" w:hAnsi="Arial" w:cs="Arial"/>
                <w:i/>
                <w:sz w:val="20"/>
                <w:szCs w:val="21"/>
              </w:rPr>
              <w:t>2945, 2975, 3005, ..., 4385</w:t>
            </w:r>
          </w:p>
        </w:tc>
      </w:tr>
      <w:tr w:rsidR="00A66531" w14:paraId="66359DFD" w14:textId="77777777" w:rsidTr="000C6CC6">
        <w:tc>
          <w:tcPr>
            <w:tcW w:w="2263" w:type="dxa"/>
            <w:shd w:val="clear" w:color="auto" w:fill="DEEAF6" w:themeFill="accent5" w:themeFillTint="33"/>
          </w:tcPr>
          <w:p w14:paraId="5C5CE304" w14:textId="77777777" w:rsidR="00A66531" w:rsidRDefault="00A66531" w:rsidP="000C6CC6">
            <w:pPr>
              <w:jc w:val="right"/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and so on</w:t>
            </w:r>
          </w:p>
        </w:tc>
        <w:tc>
          <w:tcPr>
            <w:tcW w:w="7365" w:type="dxa"/>
            <w:shd w:val="clear" w:color="auto" w:fill="DEEAF6" w:themeFill="accent5" w:themeFillTint="33"/>
          </w:tcPr>
          <w:p w14:paraId="727DFBE6" w14:textId="77777777" w:rsidR="00A66531" w:rsidRDefault="00A66531" w:rsidP="000C6CC6">
            <w:pPr>
              <w:rPr>
                <w:rFonts w:ascii="Arial" w:eastAsia="Times New Roman" w:hAnsi="Arial" w:cs="Arial"/>
                <w:sz w:val="20"/>
                <w:szCs w:val="21"/>
              </w:rPr>
            </w:pPr>
            <w:r>
              <w:rPr>
                <w:rFonts w:ascii="Arial" w:eastAsia="Times New Roman" w:hAnsi="Arial" w:cs="Arial"/>
                <w:sz w:val="20"/>
                <w:szCs w:val="21"/>
              </w:rPr>
              <w:t>and so on</w:t>
            </w:r>
          </w:p>
        </w:tc>
      </w:tr>
    </w:tbl>
    <w:p w14:paraId="38C874A0" w14:textId="2A8DEB4E" w:rsidR="00A66531" w:rsidRDefault="00A66531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21D98967" w14:textId="55A105B9" w:rsidR="005D6AED" w:rsidRDefault="00CB2E30" w:rsidP="005D6AED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>
        <w:rPr>
          <w:rFonts w:ascii="Arial" w:eastAsia="Times New Roman" w:hAnsi="Arial" w:cs="Arial"/>
          <w:sz w:val="20"/>
          <w:szCs w:val="21"/>
        </w:rPr>
        <w:t>For an effective channel raster of 5 kHz, t</w:t>
      </w:r>
      <w:r w:rsidR="00645539">
        <w:rPr>
          <w:rFonts w:ascii="Arial" w:eastAsia="Times New Roman" w:hAnsi="Arial" w:cs="Arial"/>
          <w:sz w:val="20"/>
          <w:szCs w:val="21"/>
        </w:rPr>
        <w:t xml:space="preserve">he 10 MHz carrier with an SCS of 30 kHz will need </w:t>
      </w:r>
      <w:r w:rsidR="00645539" w:rsidRPr="00645539">
        <w:rPr>
          <w:rFonts w:ascii="Arial" w:eastAsia="Times New Roman" w:hAnsi="Arial" w:cs="Arial"/>
          <w:sz w:val="20"/>
          <w:szCs w:val="21"/>
        </w:rPr>
        <w:t>6 synchronization frequencies per 1470 kHz</w:t>
      </w:r>
      <w:r w:rsidR="00645539">
        <w:rPr>
          <w:rFonts w:ascii="Arial" w:eastAsia="Times New Roman" w:hAnsi="Arial" w:cs="Arial"/>
          <w:sz w:val="20"/>
          <w:szCs w:val="21"/>
        </w:rPr>
        <w:t xml:space="preserve">. </w:t>
      </w:r>
      <w:r w:rsidR="00614988">
        <w:rPr>
          <w:rFonts w:ascii="Arial" w:eastAsia="Times New Roman" w:hAnsi="Arial" w:cs="Arial"/>
          <w:sz w:val="20"/>
          <w:szCs w:val="21"/>
        </w:rPr>
        <w:t>(</w:t>
      </w:r>
      <w:r w:rsidR="00614988" w:rsidRPr="00614988">
        <w:rPr>
          <w:rFonts w:ascii="Arial" w:eastAsia="Times New Roman" w:hAnsi="Arial" w:cs="Arial"/>
          <w:sz w:val="20"/>
          <w:szCs w:val="21"/>
        </w:rPr>
        <w:t>This corresponds to an average spacing between the synchronization frequencies of 245 kHz.</w:t>
      </w:r>
      <w:r w:rsidR="00614988">
        <w:rPr>
          <w:rFonts w:ascii="Arial" w:eastAsia="Times New Roman" w:hAnsi="Arial" w:cs="Arial"/>
          <w:sz w:val="20"/>
          <w:szCs w:val="21"/>
        </w:rPr>
        <w:t xml:space="preserve">) </w:t>
      </w:r>
      <w:r w:rsidR="00645539">
        <w:rPr>
          <w:rFonts w:ascii="Arial" w:eastAsia="Times New Roman" w:hAnsi="Arial" w:cs="Arial"/>
          <w:sz w:val="20"/>
          <w:szCs w:val="21"/>
        </w:rPr>
        <w:t>Th</w:t>
      </w:r>
      <w:r w:rsidR="00587983">
        <w:rPr>
          <w:rFonts w:ascii="Arial" w:eastAsia="Times New Roman" w:hAnsi="Arial" w:cs="Arial"/>
          <w:sz w:val="20"/>
          <w:szCs w:val="21"/>
        </w:rPr>
        <w:t>e</w:t>
      </w:r>
      <w:r w:rsidR="00645539">
        <w:rPr>
          <w:rFonts w:ascii="Arial" w:eastAsia="Times New Roman" w:hAnsi="Arial" w:cs="Arial"/>
          <w:sz w:val="20"/>
          <w:szCs w:val="21"/>
        </w:rPr>
        <w:t xml:space="preserve"> distribution </w:t>
      </w:r>
      <w:r w:rsidR="00FA4150">
        <w:rPr>
          <w:rFonts w:ascii="Arial" w:eastAsia="Times New Roman" w:hAnsi="Arial" w:cs="Arial"/>
          <w:sz w:val="20"/>
          <w:szCs w:val="21"/>
        </w:rPr>
        <w:t xml:space="preserve">of the synchronization frequencies </w:t>
      </w:r>
      <w:r w:rsidR="00645539">
        <w:rPr>
          <w:rFonts w:ascii="Arial" w:eastAsia="Times New Roman" w:hAnsi="Arial" w:cs="Arial"/>
          <w:sz w:val="20"/>
          <w:szCs w:val="21"/>
        </w:rPr>
        <w:t xml:space="preserve">in </w:t>
      </w:r>
      <w:r w:rsidR="00FA4150">
        <w:rPr>
          <w:rFonts w:ascii="Arial" w:eastAsia="Times New Roman" w:hAnsi="Arial" w:cs="Arial"/>
          <w:sz w:val="20"/>
          <w:szCs w:val="21"/>
        </w:rPr>
        <w:t xml:space="preserve">the left column of </w:t>
      </w:r>
      <w:r w:rsidR="00645539">
        <w:rPr>
          <w:rFonts w:ascii="Arial" w:eastAsia="Times New Roman" w:hAnsi="Arial" w:cs="Arial"/>
          <w:sz w:val="20"/>
          <w:szCs w:val="21"/>
        </w:rPr>
        <w:t xml:space="preserve">table 5, however, would not be suitable for the case of a </w:t>
      </w:r>
      <w:r w:rsidR="00FA4150">
        <w:rPr>
          <w:rFonts w:ascii="Arial" w:eastAsia="Times New Roman" w:hAnsi="Arial" w:cs="Arial"/>
          <w:sz w:val="20"/>
          <w:szCs w:val="21"/>
        </w:rPr>
        <w:t xml:space="preserve">5 </w:t>
      </w:r>
      <w:r w:rsidR="00645539">
        <w:rPr>
          <w:rFonts w:ascii="Arial" w:eastAsia="Times New Roman" w:hAnsi="Arial" w:cs="Arial"/>
          <w:sz w:val="20"/>
          <w:szCs w:val="21"/>
        </w:rPr>
        <w:t>MHz carrier with a SCS of 15 kHz</w:t>
      </w:r>
      <w:r w:rsidR="00AD534A">
        <w:rPr>
          <w:rFonts w:ascii="Arial" w:eastAsia="Times New Roman" w:hAnsi="Arial" w:cs="Arial"/>
          <w:sz w:val="20"/>
          <w:szCs w:val="21"/>
        </w:rPr>
        <w:t xml:space="preserve"> because its largest shift inside the carrier for the same synchronization frequency is 900 kHz.</w:t>
      </w:r>
      <w:r w:rsidR="00645539">
        <w:rPr>
          <w:rFonts w:ascii="Arial" w:eastAsia="Times New Roman" w:hAnsi="Arial" w:cs="Arial"/>
          <w:sz w:val="20"/>
          <w:szCs w:val="21"/>
        </w:rPr>
        <w:t xml:space="preserve"> </w:t>
      </w:r>
      <w:r w:rsidR="00B720EE">
        <w:rPr>
          <w:rFonts w:ascii="Arial" w:eastAsia="Times New Roman" w:hAnsi="Arial" w:cs="Arial"/>
          <w:sz w:val="20"/>
          <w:szCs w:val="21"/>
        </w:rPr>
        <w:t>Hence e</w:t>
      </w:r>
      <w:r w:rsidR="00AD534A">
        <w:rPr>
          <w:rFonts w:ascii="Arial" w:eastAsia="Times New Roman" w:hAnsi="Arial" w:cs="Arial"/>
          <w:sz w:val="20"/>
          <w:szCs w:val="21"/>
        </w:rPr>
        <w:t xml:space="preserve">ach period of 6 synchronization frequencies </w:t>
      </w:r>
      <w:r w:rsidR="0092237C">
        <w:rPr>
          <w:rFonts w:ascii="Arial" w:eastAsia="Times New Roman" w:hAnsi="Arial" w:cs="Arial"/>
          <w:sz w:val="20"/>
          <w:szCs w:val="21"/>
        </w:rPr>
        <w:t xml:space="preserve">per 1470 kHz would have to be split into two periods with 3 synchronization frequencies per </w:t>
      </w:r>
      <w:r w:rsidR="00587983">
        <w:rPr>
          <w:rFonts w:ascii="Arial" w:eastAsia="Times New Roman" w:hAnsi="Arial" w:cs="Arial"/>
          <w:sz w:val="20"/>
          <w:szCs w:val="21"/>
        </w:rPr>
        <w:t xml:space="preserve">1470 kHz / 2 = </w:t>
      </w:r>
      <w:r w:rsidR="0092237C">
        <w:rPr>
          <w:rFonts w:ascii="Arial" w:eastAsia="Times New Roman" w:hAnsi="Arial" w:cs="Arial"/>
          <w:sz w:val="20"/>
          <w:szCs w:val="21"/>
        </w:rPr>
        <w:t xml:space="preserve">735 kHz, resulting in the </w:t>
      </w:r>
      <w:r w:rsidR="00587983">
        <w:rPr>
          <w:rFonts w:ascii="Arial" w:eastAsia="Times New Roman" w:hAnsi="Arial" w:cs="Arial"/>
          <w:sz w:val="20"/>
          <w:szCs w:val="21"/>
        </w:rPr>
        <w:t xml:space="preserve">following </w:t>
      </w:r>
      <w:r w:rsidR="0092237C">
        <w:rPr>
          <w:rFonts w:ascii="Arial" w:eastAsia="Times New Roman" w:hAnsi="Arial" w:cs="Arial"/>
          <w:sz w:val="20"/>
          <w:szCs w:val="21"/>
        </w:rPr>
        <w:t xml:space="preserve">synchronization frequency offsets in kHz </w:t>
      </w:r>
      <w:r w:rsidR="005E3C43">
        <w:rPr>
          <w:rFonts w:ascii="Arial" w:eastAsia="Times New Roman" w:hAnsi="Arial" w:cs="Arial"/>
          <w:sz w:val="20"/>
          <w:szCs w:val="21"/>
        </w:rPr>
        <w:t>(</w:t>
      </w:r>
      <w:r w:rsidR="0092237C">
        <w:rPr>
          <w:rFonts w:ascii="Arial" w:eastAsia="Times New Roman" w:hAnsi="Arial" w:cs="Arial"/>
          <w:sz w:val="20"/>
          <w:szCs w:val="21"/>
        </w:rPr>
        <w:t>relative to a start position</w:t>
      </w:r>
      <w:r w:rsidR="005E3C43">
        <w:rPr>
          <w:rFonts w:ascii="Arial" w:eastAsia="Times New Roman" w:hAnsi="Arial" w:cs="Arial"/>
          <w:sz w:val="20"/>
          <w:szCs w:val="21"/>
        </w:rPr>
        <w:t>)</w:t>
      </w:r>
      <w:r w:rsidR="0092237C">
        <w:rPr>
          <w:rFonts w:ascii="Arial" w:eastAsia="Times New Roman" w:hAnsi="Arial" w:cs="Arial"/>
          <w:sz w:val="20"/>
          <w:szCs w:val="21"/>
        </w:rPr>
        <w:t xml:space="preserve"> of:</w:t>
      </w:r>
    </w:p>
    <w:p w14:paraId="1A85BE53" w14:textId="4F82521B" w:rsidR="0092237C" w:rsidRDefault="00F8543B" w:rsidP="004F4E65">
      <w:pPr>
        <w:spacing w:after="0" w:line="240" w:lineRule="auto"/>
        <w:ind w:left="284"/>
        <w:rPr>
          <w:rFonts w:ascii="Arial" w:eastAsia="Times New Roman" w:hAnsi="Arial" w:cs="Arial"/>
          <w:sz w:val="20"/>
          <w:szCs w:val="21"/>
        </w:rPr>
      </w:pPr>
      <w:r>
        <w:rPr>
          <w:rFonts w:ascii="Arial" w:eastAsia="Times New Roman" w:hAnsi="Arial" w:cs="Arial"/>
          <w:sz w:val="20"/>
          <w:szCs w:val="21"/>
        </w:rPr>
        <w:t xml:space="preserve">      </w:t>
      </w:r>
      <w:proofErr w:type="gramStart"/>
      <w:r w:rsidR="0092237C">
        <w:rPr>
          <w:rFonts w:ascii="Arial" w:eastAsia="Times New Roman" w:hAnsi="Arial" w:cs="Arial"/>
          <w:sz w:val="20"/>
          <w:szCs w:val="21"/>
        </w:rPr>
        <w:t xml:space="preserve">0, </w:t>
      </w:r>
      <w:r>
        <w:rPr>
          <w:rFonts w:ascii="Arial" w:eastAsia="Times New Roman" w:hAnsi="Arial" w:cs="Arial"/>
          <w:sz w:val="20"/>
          <w:szCs w:val="21"/>
        </w:rPr>
        <w:t xml:space="preserve">  </w:t>
      </w:r>
      <w:proofErr w:type="gramEnd"/>
      <w:r>
        <w:rPr>
          <w:rFonts w:ascii="Arial" w:eastAsia="Times New Roman" w:hAnsi="Arial" w:cs="Arial"/>
          <w:sz w:val="20"/>
          <w:szCs w:val="21"/>
        </w:rPr>
        <w:t xml:space="preserve">    </w:t>
      </w:r>
      <w:r w:rsidR="0092237C">
        <w:rPr>
          <w:rFonts w:ascii="Arial" w:eastAsia="Times New Roman" w:hAnsi="Arial" w:cs="Arial"/>
          <w:sz w:val="20"/>
          <w:szCs w:val="21"/>
        </w:rPr>
        <w:t>5,</w:t>
      </w:r>
      <w:r>
        <w:rPr>
          <w:rFonts w:ascii="Arial" w:eastAsia="Times New Roman" w:hAnsi="Arial" w:cs="Arial"/>
          <w:sz w:val="20"/>
          <w:szCs w:val="21"/>
        </w:rPr>
        <w:t xml:space="preserve">    </w:t>
      </w:r>
      <w:r w:rsidR="0092237C">
        <w:rPr>
          <w:rFonts w:ascii="Arial" w:eastAsia="Times New Roman" w:hAnsi="Arial" w:cs="Arial"/>
          <w:sz w:val="20"/>
          <w:szCs w:val="21"/>
        </w:rPr>
        <w:t xml:space="preserve"> 10,</w:t>
      </w:r>
    </w:p>
    <w:p w14:paraId="1F7DD23B" w14:textId="4A2683DE" w:rsidR="0092237C" w:rsidRDefault="00F8543B" w:rsidP="004F4E65">
      <w:pPr>
        <w:spacing w:after="0" w:line="240" w:lineRule="auto"/>
        <w:ind w:left="284"/>
        <w:rPr>
          <w:rFonts w:ascii="Arial" w:eastAsia="Times New Roman" w:hAnsi="Arial" w:cs="Arial"/>
          <w:sz w:val="20"/>
          <w:szCs w:val="21"/>
        </w:rPr>
      </w:pPr>
      <w:r>
        <w:rPr>
          <w:rFonts w:ascii="Arial" w:eastAsia="Times New Roman" w:hAnsi="Arial" w:cs="Arial"/>
          <w:sz w:val="20"/>
          <w:szCs w:val="21"/>
        </w:rPr>
        <w:t xml:space="preserve">  </w:t>
      </w:r>
      <w:proofErr w:type="gramStart"/>
      <w:r w:rsidR="0092237C">
        <w:rPr>
          <w:rFonts w:ascii="Arial" w:eastAsia="Times New Roman" w:hAnsi="Arial" w:cs="Arial"/>
          <w:sz w:val="20"/>
          <w:szCs w:val="21"/>
        </w:rPr>
        <w:t xml:space="preserve">735, </w:t>
      </w:r>
      <w:r>
        <w:rPr>
          <w:rFonts w:ascii="Arial" w:eastAsia="Times New Roman" w:hAnsi="Arial" w:cs="Arial"/>
          <w:sz w:val="20"/>
          <w:szCs w:val="21"/>
        </w:rPr>
        <w:t xml:space="preserve">  </w:t>
      </w:r>
      <w:proofErr w:type="gramEnd"/>
      <w:r w:rsidR="0092237C">
        <w:rPr>
          <w:rFonts w:ascii="Arial" w:eastAsia="Times New Roman" w:hAnsi="Arial" w:cs="Arial"/>
          <w:sz w:val="20"/>
          <w:szCs w:val="21"/>
        </w:rPr>
        <w:t xml:space="preserve">740, </w:t>
      </w:r>
      <w:r>
        <w:rPr>
          <w:rFonts w:ascii="Arial" w:eastAsia="Times New Roman" w:hAnsi="Arial" w:cs="Arial"/>
          <w:sz w:val="20"/>
          <w:szCs w:val="21"/>
        </w:rPr>
        <w:t xml:space="preserve">  </w:t>
      </w:r>
      <w:r w:rsidR="0092237C">
        <w:rPr>
          <w:rFonts w:ascii="Arial" w:eastAsia="Times New Roman" w:hAnsi="Arial" w:cs="Arial"/>
          <w:sz w:val="20"/>
          <w:szCs w:val="21"/>
        </w:rPr>
        <w:t>745,</w:t>
      </w:r>
    </w:p>
    <w:p w14:paraId="37D7023F" w14:textId="1C4BFC12" w:rsidR="0092237C" w:rsidRDefault="0092237C" w:rsidP="004F4E65">
      <w:pPr>
        <w:spacing w:after="0" w:line="240" w:lineRule="auto"/>
        <w:ind w:left="284"/>
        <w:rPr>
          <w:rFonts w:ascii="Arial" w:eastAsia="Times New Roman" w:hAnsi="Arial" w:cs="Arial"/>
          <w:sz w:val="20"/>
          <w:szCs w:val="21"/>
        </w:rPr>
      </w:pPr>
      <w:r>
        <w:rPr>
          <w:rFonts w:ascii="Arial" w:eastAsia="Times New Roman" w:hAnsi="Arial" w:cs="Arial"/>
          <w:sz w:val="20"/>
          <w:szCs w:val="21"/>
        </w:rPr>
        <w:t>1470, 1475, 1480,</w:t>
      </w:r>
    </w:p>
    <w:p w14:paraId="72EB91B4" w14:textId="77777777" w:rsidR="0092237C" w:rsidRDefault="0092237C" w:rsidP="004F4E65">
      <w:pPr>
        <w:spacing w:after="0" w:line="240" w:lineRule="auto"/>
        <w:ind w:left="284"/>
        <w:rPr>
          <w:rFonts w:ascii="Arial" w:eastAsia="Times New Roman" w:hAnsi="Arial" w:cs="Arial"/>
          <w:sz w:val="20"/>
          <w:szCs w:val="21"/>
        </w:rPr>
      </w:pPr>
      <w:r>
        <w:rPr>
          <w:rFonts w:ascii="Arial" w:eastAsia="Times New Roman" w:hAnsi="Arial" w:cs="Arial"/>
          <w:sz w:val="20"/>
          <w:szCs w:val="21"/>
        </w:rPr>
        <w:t>2205, 2210, 2215</w:t>
      </w:r>
    </w:p>
    <w:p w14:paraId="2A11FD2E" w14:textId="2D4C9AE1" w:rsidR="0092237C" w:rsidRDefault="0092237C" w:rsidP="005D6AED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  <w:r>
        <w:rPr>
          <w:rFonts w:ascii="Arial" w:eastAsia="Times New Roman" w:hAnsi="Arial" w:cs="Arial"/>
          <w:sz w:val="20"/>
          <w:szCs w:val="21"/>
        </w:rPr>
        <w:t>and so on.</w:t>
      </w:r>
      <w:r w:rsidR="00EC03DF">
        <w:rPr>
          <w:rFonts w:ascii="Arial" w:eastAsia="Times New Roman" w:hAnsi="Arial" w:cs="Arial"/>
          <w:sz w:val="20"/>
          <w:szCs w:val="21"/>
        </w:rPr>
        <w:t xml:space="preserve"> Again, checking for a SS </w:t>
      </w:r>
      <w:r w:rsidR="009D3DEB">
        <w:rPr>
          <w:rFonts w:ascii="Arial" w:eastAsia="Times New Roman" w:hAnsi="Arial" w:cs="Arial"/>
          <w:sz w:val="20"/>
          <w:szCs w:val="21"/>
        </w:rPr>
        <w:t xml:space="preserve">only </w:t>
      </w:r>
      <w:r w:rsidR="00EC03DF">
        <w:rPr>
          <w:rFonts w:ascii="Arial" w:eastAsia="Times New Roman" w:hAnsi="Arial" w:cs="Arial"/>
          <w:sz w:val="20"/>
          <w:szCs w:val="21"/>
        </w:rPr>
        <w:t xml:space="preserve">in the middle of </w:t>
      </w:r>
      <w:r w:rsidR="001D7FEA">
        <w:rPr>
          <w:rFonts w:ascii="Arial" w:eastAsia="Times New Roman" w:hAnsi="Arial" w:cs="Arial"/>
          <w:sz w:val="20"/>
          <w:szCs w:val="21"/>
        </w:rPr>
        <w:t>3 adjacent synchronization frequencies should find a synchronization signal on any of them.</w:t>
      </w:r>
    </w:p>
    <w:p w14:paraId="4EE68F1C" w14:textId="7E0CF92A" w:rsidR="00FA4150" w:rsidRDefault="00FA4150" w:rsidP="005D6AED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1BEA9A95" w14:textId="1EE1BF78" w:rsidR="005D6AED" w:rsidRPr="00C50CA8" w:rsidRDefault="005D6AED" w:rsidP="005D6AED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 w:rsidRPr="00C50CA8">
        <w:rPr>
          <w:rFonts w:ascii="Arial" w:eastAsia="Times New Roman" w:hAnsi="Arial" w:cs="Arial"/>
          <w:b/>
          <w:i/>
          <w:sz w:val="20"/>
          <w:szCs w:val="21"/>
          <w:u w:val="single"/>
        </w:rPr>
        <w:t xml:space="preserve">Observation </w:t>
      </w:r>
      <w:r>
        <w:rPr>
          <w:rFonts w:ascii="Arial" w:eastAsia="Times New Roman" w:hAnsi="Arial" w:cs="Arial"/>
          <w:b/>
          <w:i/>
          <w:sz w:val="20"/>
          <w:szCs w:val="21"/>
          <w:u w:val="single"/>
        </w:rPr>
        <w:t>7</w:t>
      </w:r>
      <w:r w:rsidRPr="00C50CA8">
        <w:rPr>
          <w:rFonts w:ascii="Arial" w:eastAsia="Times New Roman" w:hAnsi="Arial" w:cs="Arial"/>
          <w:b/>
          <w:i/>
          <w:sz w:val="20"/>
          <w:szCs w:val="21"/>
          <w:u w:val="single"/>
        </w:rPr>
        <w:t>: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For </w:t>
      </w:r>
      <w:r w:rsidR="00852DEA">
        <w:rPr>
          <w:rFonts w:ascii="Arial" w:eastAsia="Times New Roman" w:hAnsi="Arial" w:cs="Arial"/>
          <w:b/>
          <w:i/>
          <w:sz w:val="20"/>
          <w:szCs w:val="21"/>
        </w:rPr>
        <w:t xml:space="preserve">FR1 </w:t>
      </w:r>
      <w:r w:rsidR="00584D4B">
        <w:rPr>
          <w:rFonts w:ascii="Arial" w:eastAsia="Times New Roman" w:hAnsi="Arial" w:cs="Arial"/>
          <w:b/>
          <w:i/>
          <w:sz w:val="20"/>
          <w:szCs w:val="21"/>
        </w:rPr>
        <w:t xml:space="preserve">bands with both default subcarrier spacings, 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>a minimum carrier bandwidth of 10 MHz (24 PRBs)</w:t>
      </w:r>
      <w:r w:rsidR="00852DEA">
        <w:rPr>
          <w:rFonts w:ascii="Arial" w:eastAsia="Times New Roman" w:hAnsi="Arial" w:cs="Arial"/>
          <w:b/>
          <w:i/>
          <w:sz w:val="20"/>
          <w:szCs w:val="21"/>
        </w:rPr>
        <w:t xml:space="preserve"> for SCS = 30 kHz and 5 MHz (25 PRBs) for SCS = 15 kHz,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852DEA">
        <w:rPr>
          <w:rFonts w:ascii="Arial" w:eastAsia="Times New Roman" w:hAnsi="Arial" w:cs="Arial"/>
          <w:b/>
          <w:i/>
          <w:sz w:val="20"/>
          <w:szCs w:val="21"/>
        </w:rPr>
        <w:t>3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synchronization frequencies per </w:t>
      </w:r>
      <w:r w:rsidR="00852DEA">
        <w:rPr>
          <w:rFonts w:ascii="Arial" w:eastAsia="Times New Roman" w:hAnsi="Arial" w:cs="Arial"/>
          <w:b/>
          <w:i/>
          <w:sz w:val="20"/>
          <w:szCs w:val="21"/>
        </w:rPr>
        <w:t>735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kHz are needed to be able place </w:t>
      </w:r>
      <w:r w:rsidR="00852DEA">
        <w:rPr>
          <w:rFonts w:ascii="Arial" w:eastAsia="Times New Roman" w:hAnsi="Arial" w:cs="Arial"/>
          <w:b/>
          <w:i/>
          <w:sz w:val="20"/>
          <w:szCs w:val="21"/>
        </w:rPr>
        <w:t>carriers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with a channel raster</w:t>
      </w:r>
    </w:p>
    <w:p w14:paraId="123910E9" w14:textId="77777777" w:rsidR="005D6AED" w:rsidRPr="00C50CA8" w:rsidRDefault="005D6AED" w:rsidP="005D6AED">
      <w:pPr>
        <w:numPr>
          <w:ilvl w:val="0"/>
          <w:numId w:val="3"/>
        </w:numPr>
        <w:spacing w:after="0" w:line="240" w:lineRule="auto"/>
        <w:ind w:left="284" w:hanging="283"/>
        <w:rPr>
          <w:rFonts w:ascii="Arial" w:eastAsia="Times New Roman" w:hAnsi="Arial" w:cs="Arial"/>
          <w:b/>
          <w:i/>
          <w:sz w:val="20"/>
          <w:szCs w:val="21"/>
        </w:rPr>
      </w:pPr>
      <w:r w:rsidRPr="00C50CA8">
        <w:rPr>
          <w:rFonts w:ascii="Arial" w:eastAsia="Times New Roman" w:hAnsi="Arial" w:cs="Arial"/>
          <w:b/>
          <w:i/>
          <w:sz w:val="20"/>
          <w:szCs w:val="21"/>
        </w:rPr>
        <w:t>fitting to the channel raster of C</w:t>
      </w:r>
      <w:r w:rsidRPr="00C50CA8">
        <w:rPr>
          <w:rFonts w:ascii="Arial" w:eastAsia="Times New Roman" w:hAnsi="Arial" w:cs="Arial"/>
          <w:b/>
          <w:i/>
          <w:sz w:val="20"/>
          <w:szCs w:val="21"/>
          <w:vertAlign w:val="subscript"/>
        </w:rPr>
        <w:t>1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= 100 kHz </w:t>
      </w:r>
      <w:proofErr w:type="gramStart"/>
      <w:r w:rsidRPr="00C50CA8">
        <w:rPr>
          <w:rFonts w:ascii="Arial" w:eastAsia="Times New Roman" w:hAnsi="Arial" w:cs="Arial"/>
          <w:b/>
          <w:i/>
          <w:sz w:val="20"/>
          <w:szCs w:val="21"/>
        </w:rPr>
        <w:t>and also</w:t>
      </w:r>
      <w:proofErr w:type="gramEnd"/>
    </w:p>
    <w:p w14:paraId="324A78C3" w14:textId="07C24AA0" w:rsidR="005D6AED" w:rsidRPr="00C50CA8" w:rsidRDefault="005D6AED" w:rsidP="005D6AED">
      <w:pPr>
        <w:numPr>
          <w:ilvl w:val="0"/>
          <w:numId w:val="3"/>
        </w:numPr>
        <w:spacing w:after="0" w:line="240" w:lineRule="auto"/>
        <w:ind w:left="284" w:hanging="283"/>
        <w:rPr>
          <w:rFonts w:ascii="Arial" w:eastAsia="Times New Roman" w:hAnsi="Arial" w:cs="Arial"/>
          <w:b/>
          <w:i/>
          <w:sz w:val="20"/>
          <w:szCs w:val="21"/>
        </w:rPr>
      </w:pP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allowing for a seamless placement of component carriers at SCS = </w:t>
      </w:r>
      <w:r w:rsidR="00E315DD">
        <w:rPr>
          <w:rFonts w:ascii="Arial" w:eastAsia="Times New Roman" w:hAnsi="Arial" w:cs="Arial"/>
          <w:b/>
          <w:i/>
          <w:sz w:val="20"/>
          <w:szCs w:val="21"/>
        </w:rPr>
        <w:t>15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kHz.</w:t>
      </w:r>
    </w:p>
    <w:p w14:paraId="476F3EC2" w14:textId="24D279A7" w:rsidR="00631C54" w:rsidRPr="004F4E65" w:rsidRDefault="00631C54" w:rsidP="008243AB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 w:rsidRPr="004F4E65">
        <w:rPr>
          <w:rFonts w:ascii="Arial" w:eastAsia="Times New Roman" w:hAnsi="Arial" w:cs="Arial"/>
          <w:b/>
          <w:i/>
          <w:sz w:val="20"/>
          <w:szCs w:val="21"/>
        </w:rPr>
        <w:t xml:space="preserve">With a local oscillator tuning step size of 735 kHz, </w:t>
      </w:r>
      <w:r w:rsidR="00F26803">
        <w:rPr>
          <w:rFonts w:ascii="Arial" w:eastAsia="Times New Roman" w:hAnsi="Arial" w:cs="Arial"/>
          <w:b/>
          <w:i/>
          <w:sz w:val="20"/>
          <w:szCs w:val="21"/>
        </w:rPr>
        <w:t xml:space="preserve">a UE can find </w:t>
      </w:r>
      <w:r w:rsidRPr="004F4E65">
        <w:rPr>
          <w:rFonts w:ascii="Arial" w:eastAsia="Times New Roman" w:hAnsi="Arial" w:cs="Arial"/>
          <w:b/>
          <w:i/>
          <w:sz w:val="20"/>
          <w:szCs w:val="21"/>
        </w:rPr>
        <w:t>the synchronization signals of both subcarrier spacings.</w:t>
      </w:r>
    </w:p>
    <w:p w14:paraId="1A60EAF2" w14:textId="77777777" w:rsidR="00D56967" w:rsidRDefault="00D56967" w:rsidP="008243AB">
      <w:pPr>
        <w:spacing w:after="0" w:line="240" w:lineRule="auto"/>
        <w:rPr>
          <w:rFonts w:ascii="Arial" w:eastAsia="Times New Roman" w:hAnsi="Arial" w:cs="Arial"/>
          <w:sz w:val="20"/>
          <w:szCs w:val="21"/>
        </w:rPr>
      </w:pPr>
    </w:p>
    <w:p w14:paraId="1AE1D210" w14:textId="4115FE15" w:rsidR="008243AB" w:rsidRDefault="00335B14" w:rsidP="008243AB">
      <w:pPr>
        <w:spacing w:after="0" w:line="240" w:lineRule="auto"/>
        <w:rPr>
          <w:rFonts w:ascii="Arial" w:hAnsi="Arial" w:cs="Arial"/>
          <w:sz w:val="20"/>
          <w:szCs w:val="20"/>
          <w:vertAlign w:val="subscript"/>
        </w:rPr>
      </w:pPr>
      <w:r w:rsidRPr="00A70CBA">
        <w:rPr>
          <w:rFonts w:ascii="Arial" w:eastAsia="Times New Roman" w:hAnsi="Arial" w:cs="Arial"/>
          <w:b/>
          <w:i/>
          <w:sz w:val="20"/>
          <w:szCs w:val="21"/>
          <w:u w:val="single"/>
        </w:rPr>
        <w:t xml:space="preserve">Proposal </w:t>
      </w:r>
      <w:r w:rsidR="00D56967" w:rsidRPr="00A70CBA">
        <w:rPr>
          <w:rFonts w:ascii="Arial" w:eastAsia="Times New Roman" w:hAnsi="Arial" w:cs="Arial"/>
          <w:b/>
          <w:i/>
          <w:sz w:val="20"/>
          <w:szCs w:val="21"/>
          <w:u w:val="single"/>
        </w:rPr>
        <w:t>3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: </w:t>
      </w:r>
      <w:r w:rsidR="00290CD9">
        <w:rPr>
          <w:rFonts w:ascii="Arial" w:eastAsia="Times New Roman" w:hAnsi="Arial" w:cs="Arial"/>
          <w:b/>
          <w:i/>
          <w:sz w:val="20"/>
          <w:szCs w:val="21"/>
        </w:rPr>
        <w:t>3 s</w:t>
      </w:r>
      <w:r w:rsidR="00290CD9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ynchronization </w:t>
      </w:r>
      <w:r w:rsidR="00290CD9">
        <w:rPr>
          <w:rFonts w:ascii="Arial" w:eastAsia="Times New Roman" w:hAnsi="Arial" w:cs="Arial"/>
          <w:b/>
          <w:i/>
          <w:sz w:val="20"/>
          <w:szCs w:val="21"/>
        </w:rPr>
        <w:t>frequencies</w:t>
      </w:r>
      <w:r w:rsidR="00290CD9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290CD9">
        <w:rPr>
          <w:rFonts w:ascii="Arial" w:eastAsia="Times New Roman" w:hAnsi="Arial" w:cs="Arial"/>
          <w:b/>
          <w:i/>
          <w:sz w:val="20"/>
          <w:szCs w:val="21"/>
        </w:rPr>
        <w:t>per</w:t>
      </w:r>
      <w:r w:rsidR="00290CD9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0D6811">
        <w:rPr>
          <w:rFonts w:ascii="Arial" w:eastAsia="Times New Roman" w:hAnsi="Arial" w:cs="Arial"/>
          <w:b/>
          <w:i/>
          <w:sz w:val="20"/>
          <w:szCs w:val="21"/>
        </w:rPr>
        <w:t>73</w:t>
      </w:r>
      <w:r w:rsidR="00290CD9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5 kHz </w:t>
      </w:r>
      <w:r w:rsidR="00290CD9">
        <w:rPr>
          <w:rFonts w:ascii="Arial" w:eastAsia="Times New Roman" w:hAnsi="Arial" w:cs="Arial"/>
          <w:b/>
          <w:i/>
          <w:sz w:val="20"/>
          <w:szCs w:val="21"/>
        </w:rPr>
        <w:t>are</w:t>
      </w:r>
      <w:r w:rsidR="00290CD9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proposed for FR1 bands </w:t>
      </w:r>
      <w:r w:rsidR="000D6811">
        <w:rPr>
          <w:rFonts w:ascii="Arial" w:eastAsia="Times New Roman" w:hAnsi="Arial" w:cs="Arial"/>
          <w:b/>
          <w:i/>
          <w:sz w:val="20"/>
          <w:szCs w:val="21"/>
        </w:rPr>
        <w:t xml:space="preserve">where the default SCS of both 15 and 30 kHz are allowed and where the minimum channel bandwidth is 5 </w:t>
      </w:r>
      <w:proofErr w:type="spellStart"/>
      <w:r w:rsidR="000D6811">
        <w:rPr>
          <w:rFonts w:ascii="Arial" w:eastAsia="Times New Roman" w:hAnsi="Arial" w:cs="Arial"/>
          <w:b/>
          <w:i/>
          <w:sz w:val="20"/>
          <w:szCs w:val="21"/>
        </w:rPr>
        <w:t>MHz</w:t>
      </w:r>
      <w:r w:rsidR="00290CD9" w:rsidRPr="00C50CA8">
        <w:rPr>
          <w:rFonts w:ascii="Arial" w:eastAsia="Times New Roman" w:hAnsi="Arial" w:cs="Arial"/>
          <w:b/>
          <w:i/>
          <w:sz w:val="20"/>
          <w:szCs w:val="21"/>
        </w:rPr>
        <w:t>.</w:t>
      </w:r>
      <w:proofErr w:type="spellEnd"/>
      <w:r w:rsidR="00290CD9">
        <w:rPr>
          <w:rFonts w:ascii="Arial" w:eastAsia="Times New Roman" w:hAnsi="Arial" w:cs="Arial"/>
          <w:b/>
          <w:i/>
          <w:sz w:val="20"/>
          <w:szCs w:val="21"/>
        </w:rPr>
        <w:t xml:space="preserve"> Furthermore, it is proposed to place the 3 synchronization frequencies per </w:t>
      </w:r>
      <w:r w:rsidR="000D6811">
        <w:rPr>
          <w:rFonts w:ascii="Arial" w:eastAsia="Times New Roman" w:hAnsi="Arial" w:cs="Arial"/>
          <w:b/>
          <w:i/>
          <w:sz w:val="20"/>
          <w:szCs w:val="21"/>
        </w:rPr>
        <w:t>73</w:t>
      </w:r>
      <w:r w:rsidR="00290CD9">
        <w:rPr>
          <w:rFonts w:ascii="Arial" w:eastAsia="Times New Roman" w:hAnsi="Arial" w:cs="Arial"/>
          <w:b/>
          <w:i/>
          <w:sz w:val="20"/>
          <w:szCs w:val="21"/>
        </w:rPr>
        <w:t>5 kHz interval next to one another with offsets of 5 kHz.</w:t>
      </w:r>
    </w:p>
    <w:p w14:paraId="64446010" w14:textId="77777777" w:rsidR="008243AB" w:rsidRDefault="008243AB" w:rsidP="008243AB">
      <w:pPr>
        <w:pStyle w:val="Heading1"/>
      </w:pPr>
      <w:r>
        <w:t>3</w:t>
      </w:r>
      <w:r>
        <w:tab/>
        <w:t>Conclusion</w:t>
      </w:r>
    </w:p>
    <w:p w14:paraId="2E26451E" w14:textId="3F096F07" w:rsidR="00335B14" w:rsidRPr="00335B14" w:rsidRDefault="00335B14" w:rsidP="00335B14">
      <w:pPr>
        <w:rPr>
          <w:rFonts w:ascii="Arial" w:hAnsi="Arial" w:cs="Arial"/>
          <w:sz w:val="20"/>
          <w:szCs w:val="20"/>
        </w:rPr>
      </w:pPr>
      <w:r w:rsidRPr="00335B14">
        <w:rPr>
          <w:rFonts w:ascii="Arial" w:hAnsi="Arial" w:cs="Arial"/>
          <w:sz w:val="20"/>
          <w:szCs w:val="20"/>
        </w:rPr>
        <w:t xml:space="preserve">In this paper, </w:t>
      </w:r>
      <w:r>
        <w:rPr>
          <w:rFonts w:ascii="Arial" w:hAnsi="Arial" w:cs="Arial"/>
          <w:sz w:val="20"/>
          <w:szCs w:val="20"/>
        </w:rPr>
        <w:t xml:space="preserve">we have discussed </w:t>
      </w:r>
      <w:r w:rsidR="00517D7D">
        <w:rPr>
          <w:rFonts w:ascii="Arial" w:hAnsi="Arial" w:cs="Arial"/>
          <w:sz w:val="20"/>
          <w:szCs w:val="20"/>
        </w:rPr>
        <w:t xml:space="preserve">how </w:t>
      </w:r>
      <w:r>
        <w:rPr>
          <w:rFonts w:ascii="Arial" w:hAnsi="Arial" w:cs="Arial"/>
          <w:sz w:val="20"/>
          <w:szCs w:val="20"/>
        </w:rPr>
        <w:t xml:space="preserve">to support both </w:t>
      </w:r>
      <w:r w:rsidR="0024587B">
        <w:rPr>
          <w:rFonts w:ascii="Arial" w:hAnsi="Arial" w:cs="Arial"/>
          <w:sz w:val="20"/>
          <w:szCs w:val="20"/>
        </w:rPr>
        <w:t xml:space="preserve">SCS-based </w:t>
      </w:r>
      <w:r>
        <w:rPr>
          <w:rFonts w:ascii="Arial" w:hAnsi="Arial" w:cs="Arial"/>
          <w:sz w:val="20"/>
          <w:szCs w:val="20"/>
        </w:rPr>
        <w:t xml:space="preserve">and 100kHz channel raster simultaneously with a single sync raster structure. </w:t>
      </w:r>
      <w:r w:rsidR="00A66FB5">
        <w:rPr>
          <w:rFonts w:ascii="Arial" w:hAnsi="Arial" w:cs="Arial"/>
          <w:sz w:val="20"/>
          <w:szCs w:val="20"/>
        </w:rPr>
        <w:t xml:space="preserve">It is concluded that the </w:t>
      </w:r>
      <w:r w:rsidR="00D56967">
        <w:rPr>
          <w:rFonts w:ascii="Arial" w:hAnsi="Arial" w:cs="Arial"/>
          <w:sz w:val="20"/>
          <w:szCs w:val="20"/>
        </w:rPr>
        <w:t>increase</w:t>
      </w:r>
      <w:r w:rsidR="00A66FB5">
        <w:rPr>
          <w:rFonts w:ascii="Arial" w:hAnsi="Arial" w:cs="Arial"/>
          <w:sz w:val="20"/>
          <w:szCs w:val="20"/>
        </w:rPr>
        <w:t>d</w:t>
      </w:r>
      <w:r w:rsidR="00D56967">
        <w:rPr>
          <w:rFonts w:ascii="Arial" w:hAnsi="Arial" w:cs="Arial"/>
          <w:sz w:val="20"/>
          <w:szCs w:val="20"/>
        </w:rPr>
        <w:t xml:space="preserve"> density of sync raster </w:t>
      </w:r>
      <w:r w:rsidR="00A66FB5">
        <w:rPr>
          <w:rFonts w:ascii="Arial" w:hAnsi="Arial" w:cs="Arial"/>
          <w:sz w:val="20"/>
          <w:szCs w:val="20"/>
        </w:rPr>
        <w:t xml:space="preserve">is moderate compared with the maximum possible raster </w:t>
      </w:r>
      <w:r w:rsidR="00517D7D">
        <w:rPr>
          <w:rFonts w:ascii="Arial" w:hAnsi="Arial" w:cs="Arial"/>
          <w:sz w:val="20"/>
          <w:szCs w:val="20"/>
        </w:rPr>
        <w:t>that can only support</w:t>
      </w:r>
      <w:r w:rsidR="00A66FB5">
        <w:rPr>
          <w:rFonts w:ascii="Arial" w:hAnsi="Arial" w:cs="Arial"/>
          <w:sz w:val="20"/>
          <w:szCs w:val="20"/>
        </w:rPr>
        <w:t xml:space="preserve"> </w:t>
      </w:r>
      <w:r w:rsidR="0024587B">
        <w:rPr>
          <w:rFonts w:ascii="Arial" w:hAnsi="Arial" w:cs="Arial"/>
          <w:sz w:val="20"/>
          <w:szCs w:val="20"/>
        </w:rPr>
        <w:t xml:space="preserve">SCS-based channel raster or </w:t>
      </w:r>
      <w:r w:rsidR="00A66FB5">
        <w:rPr>
          <w:rFonts w:ascii="Arial" w:hAnsi="Arial" w:cs="Arial"/>
          <w:sz w:val="20"/>
          <w:szCs w:val="20"/>
        </w:rPr>
        <w:t>100kHz</w:t>
      </w:r>
      <w:r w:rsidR="0024587B">
        <w:rPr>
          <w:rFonts w:ascii="Arial" w:hAnsi="Arial" w:cs="Arial"/>
          <w:sz w:val="20"/>
          <w:szCs w:val="20"/>
        </w:rPr>
        <w:t xml:space="preserve"> channel raster</w:t>
      </w:r>
      <w:r w:rsidR="00C51F02">
        <w:rPr>
          <w:rFonts w:ascii="Arial" w:hAnsi="Arial" w:cs="Arial"/>
          <w:sz w:val="20"/>
          <w:szCs w:val="20"/>
        </w:rPr>
        <w:t>; thus, the impact to the initial cell search complexity is insignificant</w:t>
      </w:r>
      <w:r w:rsidR="00517D7D">
        <w:rPr>
          <w:rFonts w:ascii="Arial" w:hAnsi="Arial" w:cs="Arial"/>
          <w:sz w:val="20"/>
          <w:szCs w:val="20"/>
        </w:rPr>
        <w:t>.</w:t>
      </w:r>
      <w:r w:rsidR="00D56967">
        <w:rPr>
          <w:rFonts w:ascii="Arial" w:hAnsi="Arial" w:cs="Arial"/>
          <w:sz w:val="20"/>
          <w:szCs w:val="20"/>
        </w:rPr>
        <w:t xml:space="preserve"> Therefore, i</w:t>
      </w:r>
      <w:r>
        <w:rPr>
          <w:rFonts w:ascii="Arial" w:hAnsi="Arial" w:cs="Arial"/>
          <w:sz w:val="20"/>
          <w:szCs w:val="20"/>
        </w:rPr>
        <w:t xml:space="preserve">t is proposed </w:t>
      </w:r>
      <w:r w:rsidR="00D56967">
        <w:rPr>
          <w:rFonts w:ascii="Arial" w:hAnsi="Arial" w:cs="Arial"/>
          <w:sz w:val="20"/>
          <w:szCs w:val="20"/>
        </w:rPr>
        <w:t xml:space="preserve">that </w:t>
      </w:r>
      <w:r>
        <w:rPr>
          <w:rFonts w:ascii="Arial" w:hAnsi="Arial" w:cs="Arial"/>
          <w:sz w:val="20"/>
          <w:szCs w:val="20"/>
        </w:rPr>
        <w:t xml:space="preserve">the following </w:t>
      </w:r>
      <w:r w:rsidR="00D56967">
        <w:rPr>
          <w:rFonts w:ascii="Arial" w:hAnsi="Arial" w:cs="Arial"/>
          <w:sz w:val="20"/>
          <w:szCs w:val="20"/>
        </w:rPr>
        <w:t xml:space="preserve">sync </w:t>
      </w:r>
      <w:r>
        <w:rPr>
          <w:rFonts w:ascii="Arial" w:hAnsi="Arial" w:cs="Arial"/>
          <w:sz w:val="20"/>
          <w:szCs w:val="20"/>
        </w:rPr>
        <w:t xml:space="preserve">raster is </w:t>
      </w:r>
      <w:r w:rsidR="00D56967">
        <w:rPr>
          <w:rFonts w:ascii="Arial" w:hAnsi="Arial" w:cs="Arial"/>
          <w:sz w:val="20"/>
          <w:szCs w:val="20"/>
        </w:rPr>
        <w:t xml:space="preserve">introduced for </w:t>
      </w:r>
      <w:r w:rsidR="00C51F02">
        <w:rPr>
          <w:rFonts w:ascii="Arial" w:hAnsi="Arial" w:cs="Arial"/>
          <w:sz w:val="20"/>
          <w:szCs w:val="20"/>
        </w:rPr>
        <w:t xml:space="preserve">all </w:t>
      </w:r>
      <w:r w:rsidR="00D56967">
        <w:rPr>
          <w:rFonts w:ascii="Arial" w:hAnsi="Arial" w:cs="Arial"/>
          <w:sz w:val="20"/>
          <w:szCs w:val="20"/>
        </w:rPr>
        <w:t>NR FR1 bands.</w:t>
      </w:r>
    </w:p>
    <w:p w14:paraId="79418353" w14:textId="6A71280F" w:rsidR="00C50CA8" w:rsidRPr="00C50CA8" w:rsidRDefault="004F4E65" w:rsidP="00C50CA8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 w:rsidRPr="004F4E65">
        <w:rPr>
          <w:rFonts w:ascii="Arial" w:eastAsia="Times New Roman" w:hAnsi="Arial" w:cs="Arial"/>
          <w:b/>
          <w:i/>
          <w:sz w:val="20"/>
          <w:szCs w:val="21"/>
          <w:u w:val="single"/>
        </w:rPr>
        <w:t>Proposal 1: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>
        <w:rPr>
          <w:rFonts w:ascii="Arial" w:eastAsia="Times New Roman" w:hAnsi="Arial" w:cs="Arial"/>
          <w:b/>
          <w:i/>
          <w:sz w:val="20"/>
          <w:szCs w:val="21"/>
        </w:rPr>
        <w:t>3 s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ynchronization </w:t>
      </w:r>
      <w:r>
        <w:rPr>
          <w:rFonts w:ascii="Arial" w:eastAsia="Times New Roman" w:hAnsi="Arial" w:cs="Arial"/>
          <w:b/>
          <w:i/>
          <w:sz w:val="20"/>
          <w:szCs w:val="21"/>
        </w:rPr>
        <w:t>frequencies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>
        <w:rPr>
          <w:rFonts w:ascii="Arial" w:eastAsia="Times New Roman" w:hAnsi="Arial" w:cs="Arial"/>
          <w:b/>
          <w:i/>
          <w:sz w:val="20"/>
          <w:szCs w:val="21"/>
        </w:rPr>
        <w:t>per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>
        <w:rPr>
          <w:rFonts w:ascii="Arial" w:eastAsia="Times New Roman" w:hAnsi="Arial" w:cs="Arial"/>
          <w:b/>
          <w:i/>
          <w:sz w:val="20"/>
          <w:szCs w:val="21"/>
        </w:rPr>
        <w:t>91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5 kHz </w:t>
      </w:r>
      <w:r>
        <w:rPr>
          <w:rFonts w:ascii="Arial" w:eastAsia="Times New Roman" w:hAnsi="Arial" w:cs="Arial"/>
          <w:b/>
          <w:i/>
          <w:sz w:val="20"/>
          <w:szCs w:val="21"/>
        </w:rPr>
        <w:t>are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proposed for FR1 bands with 15 kHz sync SCS and </w:t>
      </w:r>
      <w:r>
        <w:rPr>
          <w:rFonts w:ascii="Arial" w:eastAsia="Times New Roman" w:hAnsi="Arial" w:cs="Arial"/>
          <w:b/>
          <w:i/>
          <w:sz w:val="20"/>
          <w:szCs w:val="21"/>
        </w:rPr>
        <w:t xml:space="preserve">a 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minimum channel bandwidth of 5 </w:t>
      </w:r>
      <w:proofErr w:type="spellStart"/>
      <w:r w:rsidRPr="00C50CA8">
        <w:rPr>
          <w:rFonts w:ascii="Arial" w:eastAsia="Times New Roman" w:hAnsi="Arial" w:cs="Arial"/>
          <w:b/>
          <w:i/>
          <w:sz w:val="20"/>
          <w:szCs w:val="21"/>
        </w:rPr>
        <w:t>MHz.</w:t>
      </w:r>
      <w:proofErr w:type="spellEnd"/>
      <w:r>
        <w:rPr>
          <w:rFonts w:ascii="Arial" w:eastAsia="Times New Roman" w:hAnsi="Arial" w:cs="Arial"/>
          <w:b/>
          <w:i/>
          <w:sz w:val="20"/>
          <w:szCs w:val="21"/>
        </w:rPr>
        <w:t xml:space="preserve"> Furthermore, it is proposed to place the 3 synchronization frequencies per 915 kHz interval next to one another with offsets of 5 kHz.</w:t>
      </w:r>
    </w:p>
    <w:p w14:paraId="2DECD709" w14:textId="77777777" w:rsidR="007105E6" w:rsidRDefault="007105E6" w:rsidP="00C50CA8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</w:p>
    <w:p w14:paraId="6157F73E" w14:textId="7292A8F3" w:rsidR="00C50CA8" w:rsidRPr="00C50CA8" w:rsidRDefault="00C50CA8" w:rsidP="00C50CA8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  <w:r w:rsidRPr="00A70CBA">
        <w:rPr>
          <w:rFonts w:ascii="Arial" w:eastAsia="Times New Roman" w:hAnsi="Arial" w:cs="Arial"/>
          <w:b/>
          <w:i/>
          <w:sz w:val="20"/>
          <w:szCs w:val="21"/>
          <w:u w:val="single"/>
        </w:rPr>
        <w:t>Proposal 2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: </w:t>
      </w:r>
      <w:r w:rsidR="00022326">
        <w:rPr>
          <w:rFonts w:ascii="Arial" w:eastAsia="Times New Roman" w:hAnsi="Arial" w:cs="Arial"/>
          <w:b/>
          <w:i/>
          <w:sz w:val="20"/>
          <w:szCs w:val="21"/>
        </w:rPr>
        <w:t>3 s</w:t>
      </w:r>
      <w:r w:rsidR="00022326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ynchronization </w:t>
      </w:r>
      <w:r w:rsidR="00022326">
        <w:rPr>
          <w:rFonts w:ascii="Arial" w:eastAsia="Times New Roman" w:hAnsi="Arial" w:cs="Arial"/>
          <w:b/>
          <w:i/>
          <w:sz w:val="20"/>
          <w:szCs w:val="21"/>
        </w:rPr>
        <w:t>frequencies</w:t>
      </w:r>
      <w:r w:rsidR="00022326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022326">
        <w:rPr>
          <w:rFonts w:ascii="Arial" w:eastAsia="Times New Roman" w:hAnsi="Arial" w:cs="Arial"/>
          <w:b/>
          <w:i/>
          <w:sz w:val="20"/>
          <w:szCs w:val="21"/>
        </w:rPr>
        <w:t>per</w:t>
      </w:r>
      <w:r w:rsidR="00022326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022326">
        <w:rPr>
          <w:rFonts w:ascii="Arial" w:eastAsia="Times New Roman" w:hAnsi="Arial" w:cs="Arial"/>
          <w:b/>
          <w:i/>
          <w:sz w:val="20"/>
          <w:szCs w:val="21"/>
        </w:rPr>
        <w:t>1470</w:t>
      </w:r>
      <w:r w:rsidR="00022326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kHz </w:t>
      </w:r>
      <w:r w:rsidR="00022326">
        <w:rPr>
          <w:rFonts w:ascii="Arial" w:eastAsia="Times New Roman" w:hAnsi="Arial" w:cs="Arial"/>
          <w:b/>
          <w:i/>
          <w:sz w:val="20"/>
          <w:szCs w:val="21"/>
        </w:rPr>
        <w:t>are</w:t>
      </w:r>
      <w:r w:rsidR="00022326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proposed for FR1 bands with </w:t>
      </w:r>
      <w:r w:rsidR="00022326">
        <w:rPr>
          <w:rFonts w:ascii="Arial" w:eastAsia="Times New Roman" w:hAnsi="Arial" w:cs="Arial"/>
          <w:b/>
          <w:i/>
          <w:sz w:val="20"/>
          <w:szCs w:val="21"/>
        </w:rPr>
        <w:t>30</w:t>
      </w:r>
      <w:r w:rsidR="00022326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kHz sync SCS and </w:t>
      </w:r>
      <w:r w:rsidR="00022326">
        <w:rPr>
          <w:rFonts w:ascii="Arial" w:eastAsia="Times New Roman" w:hAnsi="Arial" w:cs="Arial"/>
          <w:b/>
          <w:i/>
          <w:sz w:val="20"/>
          <w:szCs w:val="21"/>
        </w:rPr>
        <w:t xml:space="preserve">a </w:t>
      </w:r>
      <w:r w:rsidR="00022326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minimum channel bandwidth of </w:t>
      </w:r>
      <w:r w:rsidR="00022326">
        <w:rPr>
          <w:rFonts w:ascii="Arial" w:eastAsia="Times New Roman" w:hAnsi="Arial" w:cs="Arial"/>
          <w:b/>
          <w:i/>
          <w:sz w:val="20"/>
          <w:szCs w:val="21"/>
        </w:rPr>
        <w:t>10</w:t>
      </w:r>
      <w:r w:rsidR="00022326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proofErr w:type="spellStart"/>
      <w:r w:rsidR="00022326" w:rsidRPr="00C50CA8">
        <w:rPr>
          <w:rFonts w:ascii="Arial" w:eastAsia="Times New Roman" w:hAnsi="Arial" w:cs="Arial"/>
          <w:b/>
          <w:i/>
          <w:sz w:val="20"/>
          <w:szCs w:val="21"/>
        </w:rPr>
        <w:t>MHz.</w:t>
      </w:r>
      <w:proofErr w:type="spellEnd"/>
      <w:r w:rsidR="00022326">
        <w:rPr>
          <w:rFonts w:ascii="Arial" w:eastAsia="Times New Roman" w:hAnsi="Arial" w:cs="Arial"/>
          <w:b/>
          <w:i/>
          <w:sz w:val="20"/>
          <w:szCs w:val="21"/>
        </w:rPr>
        <w:t xml:space="preserve"> Furthermore, it is proposed to place the 3 synchronization frequencies per 1470 kHz interval next to one another with offsets of 10 kHz.</w:t>
      </w:r>
    </w:p>
    <w:p w14:paraId="06B4FB8A" w14:textId="77777777" w:rsidR="00D56967" w:rsidRDefault="00D56967" w:rsidP="00D56967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</w:p>
    <w:p w14:paraId="682293D4" w14:textId="24FADBC8" w:rsidR="00D56967" w:rsidRDefault="00D56967" w:rsidP="00D56967">
      <w:pPr>
        <w:spacing w:after="0" w:line="240" w:lineRule="auto"/>
        <w:rPr>
          <w:rFonts w:ascii="Arial" w:hAnsi="Arial" w:cs="Arial"/>
          <w:sz w:val="20"/>
          <w:szCs w:val="20"/>
          <w:vertAlign w:val="subscript"/>
        </w:rPr>
      </w:pPr>
      <w:r w:rsidRPr="00A70CBA">
        <w:rPr>
          <w:rFonts w:ascii="Arial" w:eastAsia="Times New Roman" w:hAnsi="Arial" w:cs="Arial"/>
          <w:b/>
          <w:i/>
          <w:sz w:val="20"/>
          <w:szCs w:val="21"/>
          <w:u w:val="single"/>
        </w:rPr>
        <w:t>Proposal 3</w:t>
      </w:r>
      <w:r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: </w:t>
      </w:r>
      <w:r w:rsidR="004F4E65">
        <w:rPr>
          <w:rFonts w:ascii="Arial" w:eastAsia="Times New Roman" w:hAnsi="Arial" w:cs="Arial"/>
          <w:b/>
          <w:i/>
          <w:sz w:val="20"/>
          <w:szCs w:val="21"/>
        </w:rPr>
        <w:t>3 s</w:t>
      </w:r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ynchronization </w:t>
      </w:r>
      <w:r w:rsidR="004F4E65">
        <w:rPr>
          <w:rFonts w:ascii="Arial" w:eastAsia="Times New Roman" w:hAnsi="Arial" w:cs="Arial"/>
          <w:b/>
          <w:i/>
          <w:sz w:val="20"/>
          <w:szCs w:val="21"/>
        </w:rPr>
        <w:t>frequencies</w:t>
      </w:r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4F4E65">
        <w:rPr>
          <w:rFonts w:ascii="Arial" w:eastAsia="Times New Roman" w:hAnsi="Arial" w:cs="Arial"/>
          <w:b/>
          <w:i/>
          <w:sz w:val="20"/>
          <w:szCs w:val="21"/>
        </w:rPr>
        <w:t>per</w:t>
      </w:r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</w:t>
      </w:r>
      <w:r w:rsidR="004F4E65">
        <w:rPr>
          <w:rFonts w:ascii="Arial" w:eastAsia="Times New Roman" w:hAnsi="Arial" w:cs="Arial"/>
          <w:b/>
          <w:i/>
          <w:sz w:val="20"/>
          <w:szCs w:val="21"/>
        </w:rPr>
        <w:t>73</w:t>
      </w:r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5 kHz </w:t>
      </w:r>
      <w:r w:rsidR="004F4E65">
        <w:rPr>
          <w:rFonts w:ascii="Arial" w:eastAsia="Times New Roman" w:hAnsi="Arial" w:cs="Arial"/>
          <w:b/>
          <w:i/>
          <w:sz w:val="20"/>
          <w:szCs w:val="21"/>
        </w:rPr>
        <w:t>are</w:t>
      </w:r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 xml:space="preserve"> proposed for FR1 bands </w:t>
      </w:r>
      <w:r w:rsidR="004F4E65">
        <w:rPr>
          <w:rFonts w:ascii="Arial" w:eastAsia="Times New Roman" w:hAnsi="Arial" w:cs="Arial"/>
          <w:b/>
          <w:i/>
          <w:sz w:val="20"/>
          <w:szCs w:val="21"/>
        </w:rPr>
        <w:t xml:space="preserve">where the default SCS of both 15 and 30 kHz are allowed and where the minimum channel bandwidth is 5 </w:t>
      </w:r>
      <w:proofErr w:type="spellStart"/>
      <w:r w:rsidR="004F4E65">
        <w:rPr>
          <w:rFonts w:ascii="Arial" w:eastAsia="Times New Roman" w:hAnsi="Arial" w:cs="Arial"/>
          <w:b/>
          <w:i/>
          <w:sz w:val="20"/>
          <w:szCs w:val="21"/>
        </w:rPr>
        <w:t>MHz</w:t>
      </w:r>
      <w:r w:rsidR="004F4E65" w:rsidRPr="00C50CA8">
        <w:rPr>
          <w:rFonts w:ascii="Arial" w:eastAsia="Times New Roman" w:hAnsi="Arial" w:cs="Arial"/>
          <w:b/>
          <w:i/>
          <w:sz w:val="20"/>
          <w:szCs w:val="21"/>
        </w:rPr>
        <w:t>.</w:t>
      </w:r>
      <w:proofErr w:type="spellEnd"/>
      <w:r w:rsidR="004F4E65">
        <w:rPr>
          <w:rFonts w:ascii="Arial" w:eastAsia="Times New Roman" w:hAnsi="Arial" w:cs="Arial"/>
          <w:b/>
          <w:i/>
          <w:sz w:val="20"/>
          <w:szCs w:val="21"/>
        </w:rPr>
        <w:t xml:space="preserve"> Furthermore, it is proposed to place the 3 synchronization frequencies per 735 kHz interval next to one another with offsets of 5 kHz.</w:t>
      </w:r>
    </w:p>
    <w:p w14:paraId="118E1CC9" w14:textId="77777777" w:rsidR="00C50CA8" w:rsidRPr="001A3F5A" w:rsidRDefault="00C50CA8" w:rsidP="00C50CA8">
      <w:pPr>
        <w:spacing w:after="0" w:line="240" w:lineRule="auto"/>
        <w:rPr>
          <w:rFonts w:ascii="Arial" w:eastAsia="Times New Roman" w:hAnsi="Arial" w:cs="Arial"/>
          <w:b/>
          <w:i/>
          <w:sz w:val="20"/>
          <w:szCs w:val="21"/>
        </w:rPr>
      </w:pPr>
    </w:p>
    <w:p w14:paraId="13F30CA9" w14:textId="77777777" w:rsidR="008243AB" w:rsidRPr="0032713B" w:rsidRDefault="008243AB" w:rsidP="008243A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lastRenderedPageBreak/>
        <w:t>4</w:t>
      </w:r>
      <w:r>
        <w:rPr>
          <w:rFonts w:ascii="Arial" w:hAnsi="Arial"/>
          <w:sz w:val="36"/>
        </w:rPr>
        <w:tab/>
      </w:r>
      <w:r w:rsidRPr="0032713B">
        <w:rPr>
          <w:rFonts w:ascii="Arial" w:hAnsi="Arial"/>
          <w:sz w:val="36"/>
        </w:rPr>
        <w:t>References</w:t>
      </w:r>
    </w:p>
    <w:p w14:paraId="6E39675D" w14:textId="77777777" w:rsidR="008243AB" w:rsidRPr="007D1A58" w:rsidRDefault="008243AB" w:rsidP="008243AB">
      <w:pPr>
        <w:numPr>
          <w:ilvl w:val="0"/>
          <w:numId w:val="6"/>
        </w:numPr>
        <w:spacing w:after="120"/>
        <w:jc w:val="both"/>
        <w:rPr>
          <w:rFonts w:ascii="Arial" w:hAnsi="Arial" w:cs="Arial"/>
          <w:noProof/>
          <w:sz w:val="20"/>
          <w:szCs w:val="20"/>
        </w:rPr>
      </w:pPr>
      <w:r w:rsidRPr="007D1A58">
        <w:rPr>
          <w:rFonts w:ascii="Arial" w:hAnsi="Arial" w:cs="Arial"/>
          <w:bCs/>
          <w:noProof/>
          <w:sz w:val="20"/>
          <w:szCs w:val="20"/>
        </w:rPr>
        <w:t>R4-1708850</w:t>
      </w:r>
      <w:r w:rsidR="00F3751E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7D1A58">
        <w:rPr>
          <w:rFonts w:ascii="Arial" w:hAnsi="Arial" w:cs="Arial"/>
          <w:bCs/>
          <w:noProof/>
          <w:sz w:val="20"/>
          <w:szCs w:val="20"/>
        </w:rPr>
        <w:t>WF on Channel Raster for NR, Qualcomm, Ericsson, Vodafone, AT&amp;T, Sprint, Verizon, ZTE</w:t>
      </w:r>
    </w:p>
    <w:p w14:paraId="2B3F4EED" w14:textId="77777777" w:rsidR="008243AB" w:rsidRPr="007D1A58" w:rsidRDefault="008243AB" w:rsidP="008243AB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1A58">
        <w:rPr>
          <w:rFonts w:ascii="Arial" w:hAnsi="Arial" w:cs="Arial"/>
          <w:sz w:val="20"/>
          <w:szCs w:val="20"/>
        </w:rPr>
        <w:t>R4-1711734</w:t>
      </w:r>
      <w:r w:rsidR="00F3751E">
        <w:rPr>
          <w:rFonts w:ascii="Arial" w:hAnsi="Arial" w:cs="Arial"/>
          <w:sz w:val="20"/>
          <w:szCs w:val="20"/>
        </w:rPr>
        <w:t xml:space="preserve"> </w:t>
      </w:r>
      <w:r w:rsidRPr="007D1A58">
        <w:rPr>
          <w:rFonts w:ascii="Arial" w:hAnsi="Arial" w:cs="Arial"/>
          <w:sz w:val="20"/>
          <w:szCs w:val="20"/>
        </w:rPr>
        <w:t>WF on Channel Raster for NR, Qualcomm, Ericsson, Nokia</w:t>
      </w:r>
    </w:p>
    <w:p w14:paraId="36C3A28E" w14:textId="77777777" w:rsidR="008243AB" w:rsidRPr="007D1A58" w:rsidRDefault="008243AB" w:rsidP="008243AB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1A58">
        <w:rPr>
          <w:rFonts w:ascii="Arial" w:hAnsi="Arial" w:cs="Arial"/>
          <w:sz w:val="20"/>
          <w:szCs w:val="20"/>
        </w:rPr>
        <w:t>R1-1719165</w:t>
      </w:r>
      <w:r w:rsidR="00F3751E">
        <w:rPr>
          <w:rFonts w:ascii="Arial" w:hAnsi="Arial" w:cs="Arial"/>
          <w:sz w:val="20"/>
          <w:szCs w:val="20"/>
        </w:rPr>
        <w:t xml:space="preserve"> </w:t>
      </w:r>
      <w:r w:rsidRPr="007D1A58">
        <w:rPr>
          <w:rFonts w:ascii="Arial" w:hAnsi="Arial" w:cs="Arial"/>
          <w:sz w:val="20"/>
          <w:szCs w:val="20"/>
        </w:rPr>
        <w:t>Reply LS on NR minimum carrier bandwidth and SS block numerology</w:t>
      </w:r>
    </w:p>
    <w:p w14:paraId="0A3FEDDE" w14:textId="77777777" w:rsidR="008243AB" w:rsidRPr="007D1A58" w:rsidRDefault="008243AB" w:rsidP="008243AB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1A58">
        <w:rPr>
          <w:rFonts w:ascii="Arial" w:hAnsi="Arial" w:cs="Arial"/>
          <w:sz w:val="20"/>
          <w:szCs w:val="20"/>
          <w:lang w:val="fi-FI"/>
        </w:rPr>
        <w:t xml:space="preserve">R4-1711817 </w:t>
      </w:r>
      <w:proofErr w:type="spellStart"/>
      <w:r w:rsidRPr="007D1A58">
        <w:rPr>
          <w:rFonts w:ascii="Arial" w:hAnsi="Arial" w:cs="Arial"/>
          <w:sz w:val="20"/>
          <w:szCs w:val="20"/>
          <w:lang w:val="fi-FI"/>
        </w:rPr>
        <w:t>Way</w:t>
      </w:r>
      <w:proofErr w:type="spellEnd"/>
      <w:r w:rsidRPr="007D1A58">
        <w:rPr>
          <w:rFonts w:ascii="Arial" w:hAnsi="Arial" w:cs="Arial"/>
          <w:sz w:val="20"/>
          <w:szCs w:val="20"/>
          <w:lang w:val="fi-FI"/>
        </w:rPr>
        <w:t xml:space="preserve"> </w:t>
      </w:r>
      <w:proofErr w:type="spellStart"/>
      <w:r w:rsidRPr="007D1A58">
        <w:rPr>
          <w:rFonts w:ascii="Arial" w:hAnsi="Arial" w:cs="Arial"/>
          <w:sz w:val="20"/>
          <w:szCs w:val="20"/>
          <w:lang w:val="fi-FI"/>
        </w:rPr>
        <w:t>Forward</w:t>
      </w:r>
      <w:proofErr w:type="spellEnd"/>
      <w:r w:rsidRPr="007D1A58">
        <w:rPr>
          <w:rFonts w:ascii="Arial" w:hAnsi="Arial" w:cs="Arial"/>
          <w:sz w:val="20"/>
          <w:szCs w:val="20"/>
          <w:lang w:val="fi-FI"/>
        </w:rPr>
        <w:t xml:space="preserve"> on </w:t>
      </w:r>
      <w:proofErr w:type="spellStart"/>
      <w:r w:rsidRPr="007D1A58">
        <w:rPr>
          <w:rFonts w:ascii="Arial" w:hAnsi="Arial" w:cs="Arial"/>
          <w:sz w:val="20"/>
          <w:szCs w:val="20"/>
          <w:lang w:val="fi-FI"/>
        </w:rPr>
        <w:t>Minimum</w:t>
      </w:r>
      <w:proofErr w:type="spellEnd"/>
      <w:r w:rsidRPr="007D1A58">
        <w:rPr>
          <w:rFonts w:ascii="Arial" w:hAnsi="Arial" w:cs="Arial"/>
          <w:sz w:val="20"/>
          <w:szCs w:val="20"/>
          <w:lang w:val="fi-FI"/>
        </w:rPr>
        <w:t xml:space="preserve"> CHBW and SCS for SS/PBCH</w:t>
      </w:r>
      <w:r w:rsidR="00FA4A81" w:rsidRPr="007D1A58">
        <w:rPr>
          <w:rFonts w:ascii="Arial" w:hAnsi="Arial" w:cs="Arial"/>
          <w:sz w:val="20"/>
          <w:szCs w:val="20"/>
          <w:lang w:val="fi-FI"/>
        </w:rPr>
        <w:t xml:space="preserve">, Samsung, </w:t>
      </w:r>
      <w:r w:rsidR="00FA4A81" w:rsidRPr="007D1A58">
        <w:rPr>
          <w:rFonts w:ascii="Arial" w:hAnsi="Arial" w:cs="Arial"/>
          <w:sz w:val="20"/>
          <w:szCs w:val="20"/>
        </w:rPr>
        <w:t>NTT DoCoMo, KDDI, Softbank, Verizon, Dish Network, T-Mobile USA, Verizon, AT&amp;T, Qualcomm, Nokia</w:t>
      </w:r>
    </w:p>
    <w:p w14:paraId="51950DAD" w14:textId="1A75BC36" w:rsidR="00FA4A81" w:rsidRDefault="00FA4A81" w:rsidP="00FA4A81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1A58">
        <w:rPr>
          <w:rFonts w:ascii="Arial" w:hAnsi="Arial" w:cs="Arial"/>
          <w:sz w:val="20"/>
          <w:szCs w:val="20"/>
        </w:rPr>
        <w:t>R4-1711736 WF on NR spectrum utilization, ZTE</w:t>
      </w:r>
    </w:p>
    <w:p w14:paraId="31C22D0C" w14:textId="67BC978E" w:rsidR="00022326" w:rsidRPr="007D1A58" w:rsidRDefault="00022326" w:rsidP="00022326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22326">
        <w:rPr>
          <w:rFonts w:ascii="Arial" w:hAnsi="Arial" w:cs="Arial"/>
          <w:sz w:val="20"/>
          <w:szCs w:val="20"/>
        </w:rPr>
        <w:t>R4-1707742</w:t>
      </w:r>
      <w:r>
        <w:rPr>
          <w:rFonts w:ascii="Arial" w:hAnsi="Arial" w:cs="Arial"/>
          <w:sz w:val="20"/>
          <w:szCs w:val="20"/>
        </w:rPr>
        <w:t xml:space="preserve"> </w:t>
      </w:r>
      <w:r w:rsidRPr="00022326">
        <w:rPr>
          <w:rFonts w:ascii="Arial" w:hAnsi="Arial" w:cs="Arial"/>
          <w:sz w:val="20"/>
          <w:szCs w:val="20"/>
        </w:rPr>
        <w:t>Analysis of raster concepts for Frequency ranges 1 and 2</w:t>
      </w:r>
      <w:r>
        <w:rPr>
          <w:rFonts w:ascii="Arial" w:hAnsi="Arial" w:cs="Arial"/>
          <w:sz w:val="20"/>
          <w:szCs w:val="20"/>
        </w:rPr>
        <w:t>, Ericsson</w:t>
      </w:r>
    </w:p>
    <w:p w14:paraId="5E3A903F" w14:textId="77777777" w:rsidR="008243AB" w:rsidRPr="00441D8B" w:rsidRDefault="008243AB" w:rsidP="008243AB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8243AB" w:rsidRPr="00441D8B" w:rsidSect="00535109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909B73" w14:textId="77777777" w:rsidR="0053088C" w:rsidRDefault="0053088C" w:rsidP="001D7659">
      <w:pPr>
        <w:spacing w:after="0" w:line="240" w:lineRule="auto"/>
      </w:pPr>
      <w:r>
        <w:separator/>
      </w:r>
    </w:p>
  </w:endnote>
  <w:endnote w:type="continuationSeparator" w:id="0">
    <w:p w14:paraId="4CB01880" w14:textId="77777777" w:rsidR="0053088C" w:rsidRDefault="0053088C" w:rsidP="001D7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ＭＳ ゴシック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BDDEE" w14:textId="77777777" w:rsidR="0053088C" w:rsidRDefault="0053088C" w:rsidP="001D7659">
      <w:pPr>
        <w:spacing w:after="0" w:line="240" w:lineRule="auto"/>
      </w:pPr>
      <w:r>
        <w:separator/>
      </w:r>
    </w:p>
  </w:footnote>
  <w:footnote w:type="continuationSeparator" w:id="0">
    <w:p w14:paraId="1C31D8AC" w14:textId="77777777" w:rsidR="0053088C" w:rsidRDefault="0053088C" w:rsidP="001D7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EA44E9"/>
    <w:multiLevelType w:val="hybridMultilevel"/>
    <w:tmpl w:val="DE20F3AE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2A9431FA"/>
    <w:multiLevelType w:val="hybridMultilevel"/>
    <w:tmpl w:val="0A4C6E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123A9"/>
    <w:multiLevelType w:val="hybridMultilevel"/>
    <w:tmpl w:val="75FE1578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4C3A0D5C"/>
    <w:multiLevelType w:val="hybridMultilevel"/>
    <w:tmpl w:val="ED822B0C"/>
    <w:lvl w:ilvl="0" w:tplc="5378BA76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1045CE"/>
    <w:multiLevelType w:val="hybridMultilevel"/>
    <w:tmpl w:val="6F6C0F98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E36"/>
    <w:rsid w:val="00010047"/>
    <w:rsid w:val="00010891"/>
    <w:rsid w:val="00011868"/>
    <w:rsid w:val="00016A22"/>
    <w:rsid w:val="00020C31"/>
    <w:rsid w:val="00021732"/>
    <w:rsid w:val="00022326"/>
    <w:rsid w:val="00042E8D"/>
    <w:rsid w:val="0004386A"/>
    <w:rsid w:val="000475BD"/>
    <w:rsid w:val="00051362"/>
    <w:rsid w:val="00061CDF"/>
    <w:rsid w:val="00061E8D"/>
    <w:rsid w:val="000664CA"/>
    <w:rsid w:val="00084384"/>
    <w:rsid w:val="000913A5"/>
    <w:rsid w:val="000A3A7F"/>
    <w:rsid w:val="000B3674"/>
    <w:rsid w:val="000D1AFE"/>
    <w:rsid w:val="000D3C31"/>
    <w:rsid w:val="000D49D1"/>
    <w:rsid w:val="000D521A"/>
    <w:rsid w:val="000D6811"/>
    <w:rsid w:val="000E2AC6"/>
    <w:rsid w:val="000E3613"/>
    <w:rsid w:val="0010688F"/>
    <w:rsid w:val="00106AEA"/>
    <w:rsid w:val="00110BFE"/>
    <w:rsid w:val="001128CC"/>
    <w:rsid w:val="00135F49"/>
    <w:rsid w:val="00142F4F"/>
    <w:rsid w:val="00154F66"/>
    <w:rsid w:val="00162BD3"/>
    <w:rsid w:val="00173D3D"/>
    <w:rsid w:val="00174145"/>
    <w:rsid w:val="00175C38"/>
    <w:rsid w:val="001979BC"/>
    <w:rsid w:val="001A2911"/>
    <w:rsid w:val="001A3F5A"/>
    <w:rsid w:val="001B50D9"/>
    <w:rsid w:val="001B6CFE"/>
    <w:rsid w:val="001D2E63"/>
    <w:rsid w:val="001D7659"/>
    <w:rsid w:val="001D7FEA"/>
    <w:rsid w:val="001E0E8B"/>
    <w:rsid w:val="001F386D"/>
    <w:rsid w:val="001F4DB9"/>
    <w:rsid w:val="002222DD"/>
    <w:rsid w:val="0022315C"/>
    <w:rsid w:val="0022371D"/>
    <w:rsid w:val="0022637D"/>
    <w:rsid w:val="00231454"/>
    <w:rsid w:val="0023644B"/>
    <w:rsid w:val="00236A30"/>
    <w:rsid w:val="002403E4"/>
    <w:rsid w:val="002410DE"/>
    <w:rsid w:val="0024587B"/>
    <w:rsid w:val="00247B90"/>
    <w:rsid w:val="0025457E"/>
    <w:rsid w:val="00264E0E"/>
    <w:rsid w:val="002719EF"/>
    <w:rsid w:val="00273988"/>
    <w:rsid w:val="002831AB"/>
    <w:rsid w:val="00283CCE"/>
    <w:rsid w:val="00285326"/>
    <w:rsid w:val="0028533A"/>
    <w:rsid w:val="002853B8"/>
    <w:rsid w:val="00290CD9"/>
    <w:rsid w:val="00293761"/>
    <w:rsid w:val="002A6841"/>
    <w:rsid w:val="002B14E4"/>
    <w:rsid w:val="002B1F28"/>
    <w:rsid w:val="002C00E2"/>
    <w:rsid w:val="002C47E2"/>
    <w:rsid w:val="002F1E51"/>
    <w:rsid w:val="00335B14"/>
    <w:rsid w:val="0034301F"/>
    <w:rsid w:val="003530C2"/>
    <w:rsid w:val="00362467"/>
    <w:rsid w:val="00373AC9"/>
    <w:rsid w:val="00383B8A"/>
    <w:rsid w:val="00385F50"/>
    <w:rsid w:val="0039241A"/>
    <w:rsid w:val="0039694C"/>
    <w:rsid w:val="003A7080"/>
    <w:rsid w:val="003C3E6E"/>
    <w:rsid w:val="00425067"/>
    <w:rsid w:val="00430D44"/>
    <w:rsid w:val="004410FB"/>
    <w:rsid w:val="00441D8B"/>
    <w:rsid w:val="0044205D"/>
    <w:rsid w:val="0047789F"/>
    <w:rsid w:val="00485825"/>
    <w:rsid w:val="004944B2"/>
    <w:rsid w:val="004A38BD"/>
    <w:rsid w:val="004D4084"/>
    <w:rsid w:val="004D6D78"/>
    <w:rsid w:val="004E6F97"/>
    <w:rsid w:val="004F4E65"/>
    <w:rsid w:val="00507763"/>
    <w:rsid w:val="00517D7D"/>
    <w:rsid w:val="0052204C"/>
    <w:rsid w:val="0052799E"/>
    <w:rsid w:val="0053088C"/>
    <w:rsid w:val="0053109C"/>
    <w:rsid w:val="00535109"/>
    <w:rsid w:val="005847F5"/>
    <w:rsid w:val="00584D4B"/>
    <w:rsid w:val="00587983"/>
    <w:rsid w:val="00592220"/>
    <w:rsid w:val="005B776F"/>
    <w:rsid w:val="005D27BF"/>
    <w:rsid w:val="005D40A5"/>
    <w:rsid w:val="005D6462"/>
    <w:rsid w:val="005D6AED"/>
    <w:rsid w:val="005E2803"/>
    <w:rsid w:val="005E3C43"/>
    <w:rsid w:val="005E62D1"/>
    <w:rsid w:val="005F471A"/>
    <w:rsid w:val="00600EDE"/>
    <w:rsid w:val="006054CD"/>
    <w:rsid w:val="006108FC"/>
    <w:rsid w:val="00614988"/>
    <w:rsid w:val="00630F27"/>
    <w:rsid w:val="00631C54"/>
    <w:rsid w:val="00645539"/>
    <w:rsid w:val="006475F5"/>
    <w:rsid w:val="00654212"/>
    <w:rsid w:val="00664EEE"/>
    <w:rsid w:val="006672D9"/>
    <w:rsid w:val="00670938"/>
    <w:rsid w:val="006818EB"/>
    <w:rsid w:val="006821F5"/>
    <w:rsid w:val="006978DD"/>
    <w:rsid w:val="00697E36"/>
    <w:rsid w:val="006A17BC"/>
    <w:rsid w:val="006A733B"/>
    <w:rsid w:val="006F43AC"/>
    <w:rsid w:val="006F465D"/>
    <w:rsid w:val="00706073"/>
    <w:rsid w:val="007105E6"/>
    <w:rsid w:val="0074318A"/>
    <w:rsid w:val="007438EB"/>
    <w:rsid w:val="00751E63"/>
    <w:rsid w:val="0077157C"/>
    <w:rsid w:val="00781B53"/>
    <w:rsid w:val="007A6FA0"/>
    <w:rsid w:val="007D1A58"/>
    <w:rsid w:val="007E0C6B"/>
    <w:rsid w:val="007F7087"/>
    <w:rsid w:val="00802407"/>
    <w:rsid w:val="00805D14"/>
    <w:rsid w:val="00811B44"/>
    <w:rsid w:val="008131C1"/>
    <w:rsid w:val="00823E70"/>
    <w:rsid w:val="008243AB"/>
    <w:rsid w:val="00827F63"/>
    <w:rsid w:val="00852AFA"/>
    <w:rsid w:val="00852DEA"/>
    <w:rsid w:val="00866B31"/>
    <w:rsid w:val="008726A2"/>
    <w:rsid w:val="00873AAA"/>
    <w:rsid w:val="00880480"/>
    <w:rsid w:val="008A68A8"/>
    <w:rsid w:val="008A73D2"/>
    <w:rsid w:val="008B2B58"/>
    <w:rsid w:val="008B6B11"/>
    <w:rsid w:val="008E20B0"/>
    <w:rsid w:val="008F1E00"/>
    <w:rsid w:val="008F34C2"/>
    <w:rsid w:val="0092237C"/>
    <w:rsid w:val="009371CC"/>
    <w:rsid w:val="0095171B"/>
    <w:rsid w:val="009723A4"/>
    <w:rsid w:val="00976D87"/>
    <w:rsid w:val="00977507"/>
    <w:rsid w:val="00990B31"/>
    <w:rsid w:val="009A5F2D"/>
    <w:rsid w:val="009A6D0A"/>
    <w:rsid w:val="009A6FB5"/>
    <w:rsid w:val="009B2C35"/>
    <w:rsid w:val="009B74E1"/>
    <w:rsid w:val="009B78B2"/>
    <w:rsid w:val="009B79AE"/>
    <w:rsid w:val="009D3DEB"/>
    <w:rsid w:val="009E3680"/>
    <w:rsid w:val="009F3E68"/>
    <w:rsid w:val="009F795E"/>
    <w:rsid w:val="00A00CAA"/>
    <w:rsid w:val="00A20C33"/>
    <w:rsid w:val="00A25467"/>
    <w:rsid w:val="00A42630"/>
    <w:rsid w:val="00A66531"/>
    <w:rsid w:val="00A66FB5"/>
    <w:rsid w:val="00A70CBA"/>
    <w:rsid w:val="00A83310"/>
    <w:rsid w:val="00A97A0D"/>
    <w:rsid w:val="00AD534A"/>
    <w:rsid w:val="00AD5E6E"/>
    <w:rsid w:val="00B015D9"/>
    <w:rsid w:val="00B37717"/>
    <w:rsid w:val="00B42108"/>
    <w:rsid w:val="00B43FD2"/>
    <w:rsid w:val="00B463AA"/>
    <w:rsid w:val="00B64F9E"/>
    <w:rsid w:val="00B66C78"/>
    <w:rsid w:val="00B6711B"/>
    <w:rsid w:val="00B720EE"/>
    <w:rsid w:val="00B7378E"/>
    <w:rsid w:val="00BB0AA2"/>
    <w:rsid w:val="00BB1ACA"/>
    <w:rsid w:val="00BE177D"/>
    <w:rsid w:val="00BE3D72"/>
    <w:rsid w:val="00BF3230"/>
    <w:rsid w:val="00C20D81"/>
    <w:rsid w:val="00C501C8"/>
    <w:rsid w:val="00C50329"/>
    <w:rsid w:val="00C50CA8"/>
    <w:rsid w:val="00C51F02"/>
    <w:rsid w:val="00C70B50"/>
    <w:rsid w:val="00C70DB1"/>
    <w:rsid w:val="00C73BFA"/>
    <w:rsid w:val="00C812DE"/>
    <w:rsid w:val="00C83BC8"/>
    <w:rsid w:val="00C8412B"/>
    <w:rsid w:val="00C84853"/>
    <w:rsid w:val="00C93691"/>
    <w:rsid w:val="00C96D86"/>
    <w:rsid w:val="00CA0BBA"/>
    <w:rsid w:val="00CB1B7B"/>
    <w:rsid w:val="00CB2E30"/>
    <w:rsid w:val="00CB5A6B"/>
    <w:rsid w:val="00CB7C0B"/>
    <w:rsid w:val="00CC4F3D"/>
    <w:rsid w:val="00CC7ABC"/>
    <w:rsid w:val="00CF4FD8"/>
    <w:rsid w:val="00CF7620"/>
    <w:rsid w:val="00D16C51"/>
    <w:rsid w:val="00D21736"/>
    <w:rsid w:val="00D248EA"/>
    <w:rsid w:val="00D3075C"/>
    <w:rsid w:val="00D42109"/>
    <w:rsid w:val="00D459ED"/>
    <w:rsid w:val="00D56967"/>
    <w:rsid w:val="00D6217D"/>
    <w:rsid w:val="00D650C7"/>
    <w:rsid w:val="00DA49F5"/>
    <w:rsid w:val="00DB4517"/>
    <w:rsid w:val="00DD4B88"/>
    <w:rsid w:val="00DE2B0D"/>
    <w:rsid w:val="00DE4E7F"/>
    <w:rsid w:val="00DE4E8E"/>
    <w:rsid w:val="00E03939"/>
    <w:rsid w:val="00E04C2D"/>
    <w:rsid w:val="00E13945"/>
    <w:rsid w:val="00E272D3"/>
    <w:rsid w:val="00E315DD"/>
    <w:rsid w:val="00E53BFB"/>
    <w:rsid w:val="00E651B0"/>
    <w:rsid w:val="00E6657B"/>
    <w:rsid w:val="00E8502A"/>
    <w:rsid w:val="00EA0921"/>
    <w:rsid w:val="00EA3B05"/>
    <w:rsid w:val="00EA43F3"/>
    <w:rsid w:val="00EB4A34"/>
    <w:rsid w:val="00EC03DF"/>
    <w:rsid w:val="00EC6D38"/>
    <w:rsid w:val="00ED71CE"/>
    <w:rsid w:val="00EE36B3"/>
    <w:rsid w:val="00F04B76"/>
    <w:rsid w:val="00F162F3"/>
    <w:rsid w:val="00F16E86"/>
    <w:rsid w:val="00F240CD"/>
    <w:rsid w:val="00F26803"/>
    <w:rsid w:val="00F3751E"/>
    <w:rsid w:val="00F62D67"/>
    <w:rsid w:val="00F66DC6"/>
    <w:rsid w:val="00F76E05"/>
    <w:rsid w:val="00F806AA"/>
    <w:rsid w:val="00F8403D"/>
    <w:rsid w:val="00F8543B"/>
    <w:rsid w:val="00F86308"/>
    <w:rsid w:val="00FA016C"/>
    <w:rsid w:val="00FA23F6"/>
    <w:rsid w:val="00FA2C9F"/>
    <w:rsid w:val="00FA4150"/>
    <w:rsid w:val="00FA4A81"/>
    <w:rsid w:val="00FE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D1C8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ＭＳ 明朝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uiPriority w:val="9"/>
    <w:qFormat/>
    <w:rsid w:val="008243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35109"/>
    <w:pPr>
      <w:spacing w:after="0" w:line="240" w:lineRule="auto"/>
    </w:pPr>
  </w:style>
  <w:style w:type="paragraph" w:styleId="Header">
    <w:name w:val="header"/>
    <w:aliases w:val="header odd"/>
    <w:basedOn w:val="Normal"/>
    <w:link w:val="HeaderChar"/>
    <w:unhideWhenUsed/>
    <w:rsid w:val="001D76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1D7659"/>
  </w:style>
  <w:style w:type="paragraph" w:styleId="Footer">
    <w:name w:val="footer"/>
    <w:basedOn w:val="Normal"/>
    <w:link w:val="FooterChar"/>
    <w:uiPriority w:val="99"/>
    <w:unhideWhenUsed/>
    <w:rsid w:val="001D76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7659"/>
  </w:style>
  <w:style w:type="paragraph" w:styleId="BalloonText">
    <w:name w:val="Balloon Text"/>
    <w:basedOn w:val="Normal"/>
    <w:link w:val="BalloonTextChar"/>
    <w:uiPriority w:val="99"/>
    <w:semiHidden/>
    <w:unhideWhenUsed/>
    <w:rsid w:val="00A42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630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link w:val="CRCoverPageChar"/>
    <w:rsid w:val="008243AB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RCoverPageChar">
    <w:name w:val="CR Cover Page Char"/>
    <w:link w:val="CRCoverPage"/>
    <w:locked/>
    <w:rsid w:val="008243AB"/>
    <w:rPr>
      <w:rFonts w:ascii="Arial" w:eastAsia="ＭＳ 明朝" w:hAnsi="Arial" w:cs="Times New Roman"/>
      <w:sz w:val="20"/>
      <w:szCs w:val="20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"/>
    <w:rsid w:val="008243AB"/>
    <w:rPr>
      <w:rFonts w:ascii="Arial" w:eastAsia="SimSun" w:hAnsi="Arial" w:cs="Times New Roman"/>
      <w:sz w:val="36"/>
      <w:szCs w:val="20"/>
    </w:rPr>
  </w:style>
  <w:style w:type="paragraph" w:styleId="ListParagraph">
    <w:name w:val="List Paragraph"/>
    <w:basedOn w:val="Normal"/>
    <w:uiPriority w:val="34"/>
    <w:qFormat/>
    <w:rsid w:val="0002173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501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1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1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1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1C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C70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A186-F665-48E3-908A-FFD2CB47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2544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2017-11-17T19:09:00Z</dcterms:created>
  <dcterms:modified xsi:type="dcterms:W3CDTF">2017-11-17T19:09:00Z</dcterms:modified>
</cp:coreProperties>
</file>